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98" w:rsidRPr="00582F80" w:rsidRDefault="004D0898" w:rsidP="004D0898">
      <w:pPr>
        <w:pStyle w:val="Bezmezer"/>
        <w:jc w:val="center"/>
        <w:rPr>
          <w:rFonts w:ascii="Tahoma" w:eastAsiaTheme="majorEastAsia" w:hAnsi="Tahoma" w:cs="Tahoma"/>
          <w:caps/>
        </w:rPr>
      </w:pPr>
    </w:p>
    <w:p w:rsidR="004D0898" w:rsidRPr="00582F80" w:rsidRDefault="004D0898" w:rsidP="004D0898">
      <w:pPr>
        <w:pStyle w:val="Bezmezer"/>
        <w:jc w:val="center"/>
        <w:rPr>
          <w:rFonts w:ascii="Tahoma" w:eastAsiaTheme="majorEastAsia" w:hAnsi="Tahoma" w:cs="Tahoma"/>
          <w:caps/>
        </w:rPr>
      </w:pPr>
    </w:p>
    <w:p w:rsidR="004D0898" w:rsidRPr="00582F80" w:rsidRDefault="004D0898" w:rsidP="004D0898">
      <w:pPr>
        <w:pStyle w:val="Bezmezer"/>
        <w:jc w:val="center"/>
        <w:rPr>
          <w:rFonts w:ascii="Tahoma" w:eastAsiaTheme="majorEastAsia" w:hAnsi="Tahoma" w:cs="Tahoma"/>
          <w:caps/>
        </w:rPr>
      </w:pPr>
    </w:p>
    <w:p w:rsidR="004D0898" w:rsidRPr="00582F80" w:rsidRDefault="004D0898" w:rsidP="004D0898">
      <w:pPr>
        <w:pStyle w:val="Bezmezer"/>
        <w:jc w:val="center"/>
        <w:rPr>
          <w:rFonts w:ascii="Tahoma" w:eastAsiaTheme="majorEastAsia" w:hAnsi="Tahoma" w:cs="Tahoma"/>
          <w:caps/>
        </w:rPr>
      </w:pPr>
    </w:p>
    <w:p w:rsidR="004D0898" w:rsidRPr="00582F80" w:rsidRDefault="004D0898" w:rsidP="004D0898">
      <w:pPr>
        <w:pStyle w:val="Bezmezer"/>
        <w:jc w:val="center"/>
        <w:rPr>
          <w:rFonts w:ascii="Tahoma" w:eastAsiaTheme="majorEastAsia" w:hAnsi="Tahoma" w:cs="Tahoma"/>
          <w:caps/>
        </w:rPr>
      </w:pPr>
    </w:p>
    <w:p w:rsidR="004D0898" w:rsidRPr="00582F80" w:rsidRDefault="004D0898" w:rsidP="004D0898">
      <w:pPr>
        <w:pStyle w:val="Bezmezer"/>
        <w:jc w:val="center"/>
        <w:rPr>
          <w:rFonts w:ascii="Tahoma" w:eastAsiaTheme="majorEastAsia" w:hAnsi="Tahoma" w:cs="Tahoma"/>
          <w:caps/>
        </w:rPr>
      </w:pPr>
    </w:p>
    <w:p w:rsidR="004D0898" w:rsidRPr="00582F80" w:rsidRDefault="004D0898" w:rsidP="004D0898">
      <w:pPr>
        <w:pStyle w:val="Bezmezer"/>
        <w:jc w:val="center"/>
        <w:rPr>
          <w:rFonts w:ascii="Tahoma" w:eastAsiaTheme="majorEastAsia" w:hAnsi="Tahoma" w:cs="Tahoma"/>
          <w:caps/>
        </w:rPr>
      </w:pPr>
    </w:p>
    <w:sdt>
      <w:sdtPr>
        <w:rPr>
          <w:rFonts w:ascii="Tahoma" w:hAnsi="Tahoma" w:cs="Tahoma"/>
          <w:b/>
          <w:spacing w:val="120"/>
          <w:sz w:val="32"/>
          <w:szCs w:val="20"/>
          <w:lang w:eastAsia="ar-SA"/>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p w:rsidR="004D0898" w:rsidRPr="00582F80" w:rsidRDefault="004D0898" w:rsidP="004D0898">
          <w:pPr>
            <w:pStyle w:val="Bezmezer"/>
            <w:jc w:val="center"/>
            <w:rPr>
              <w:rFonts w:ascii="Tahoma" w:hAnsi="Tahoma" w:cs="Tahoma"/>
              <w:b/>
              <w:spacing w:val="120"/>
              <w:sz w:val="32"/>
              <w:szCs w:val="20"/>
              <w:lang w:eastAsia="ar-SA"/>
            </w:rPr>
          </w:pPr>
          <w:r w:rsidRPr="00582F80">
            <w:rPr>
              <w:rFonts w:ascii="Tahoma" w:hAnsi="Tahoma" w:cs="Tahoma"/>
              <w:b/>
              <w:spacing w:val="120"/>
              <w:sz w:val="32"/>
              <w:szCs w:val="20"/>
              <w:lang w:eastAsia="ar-SA"/>
            </w:rPr>
            <w:t>OBCHODNÍ PODMÍNKY</w:t>
          </w:r>
        </w:p>
      </w:sdtContent>
    </w:sdt>
    <w:p w:rsidR="004D0898" w:rsidRPr="00F20A2A" w:rsidRDefault="004D0898" w:rsidP="004D0898">
      <w:pPr>
        <w:pStyle w:val="Bezmezer"/>
        <w:jc w:val="center"/>
        <w:rPr>
          <w:rFonts w:ascii="Tahoma" w:hAnsi="Tahoma" w:cs="Tahoma"/>
          <w:sz w:val="32"/>
          <w:szCs w:val="20"/>
          <w:lang w:eastAsia="ar-SA"/>
        </w:rPr>
      </w:pPr>
    </w:p>
    <w:p w:rsidR="004D0898" w:rsidRPr="00F20A2A" w:rsidRDefault="004D0898" w:rsidP="004D0898">
      <w:pPr>
        <w:pStyle w:val="Bezmezer"/>
        <w:jc w:val="center"/>
        <w:rPr>
          <w:rFonts w:ascii="Tahoma" w:hAnsi="Tahoma" w:cs="Tahoma"/>
          <w:sz w:val="32"/>
          <w:szCs w:val="20"/>
          <w:lang w:eastAsia="ar-SA"/>
        </w:rPr>
      </w:pPr>
    </w:p>
    <w:p w:rsidR="004D0898" w:rsidRPr="00F20A2A" w:rsidRDefault="004D0898" w:rsidP="004D0898">
      <w:pPr>
        <w:pStyle w:val="Bezmezer"/>
        <w:jc w:val="center"/>
        <w:rPr>
          <w:rFonts w:ascii="Tahoma" w:hAnsi="Tahoma" w:cs="Tahoma"/>
          <w:sz w:val="32"/>
          <w:szCs w:val="20"/>
          <w:lang w:eastAsia="ar-SA"/>
        </w:rPr>
      </w:pPr>
    </w:p>
    <w:p w:rsidR="004D0898" w:rsidRPr="00F20A2A" w:rsidRDefault="004D0898" w:rsidP="004D0898">
      <w:pPr>
        <w:pStyle w:val="Bezmezer"/>
        <w:jc w:val="center"/>
        <w:rPr>
          <w:rFonts w:ascii="Tahoma" w:hAnsi="Tahoma" w:cs="Tahoma"/>
          <w:sz w:val="32"/>
          <w:szCs w:val="20"/>
          <w:lang w:eastAsia="ar-SA"/>
        </w:rPr>
      </w:pPr>
    </w:p>
    <w:p w:rsidR="004D0898" w:rsidRPr="00582F80" w:rsidRDefault="00841B0B" w:rsidP="004D0898">
      <w:pPr>
        <w:pStyle w:val="Bezmezer"/>
        <w:jc w:val="center"/>
        <w:rPr>
          <w:rFonts w:ascii="Tahoma" w:eastAsiaTheme="majorEastAsia" w:hAnsi="Tahoma" w:cs="Tahoma"/>
          <w:sz w:val="44"/>
          <w:szCs w:val="44"/>
        </w:rPr>
      </w:pPr>
      <w:sdt>
        <w:sdtPr>
          <w:rPr>
            <w:rFonts w:ascii="Tahoma" w:hAnsi="Tahoma" w:cs="Tahoma"/>
            <w:sz w:val="32"/>
            <w:szCs w:val="32"/>
          </w:rPr>
          <w:alias w:val="Podtitul"/>
          <w:id w:val="-1531717564"/>
          <w:dataBinding w:prefixMappings="xmlns:ns0='http://schemas.openxmlformats.org/package/2006/metadata/core-properties' xmlns:ns1='http://purl.org/dc/elements/1.1/'" w:xpath="/ns0:coreProperties[1]/ns1:subject[1]" w:storeItemID="{6C3C8BC8-F283-45AE-878A-BAB7291924A1}"/>
          <w:text/>
        </w:sdtPr>
        <w:sdtEndPr/>
        <w:sdtContent>
          <w:r w:rsidR="004D0898" w:rsidRPr="00582F80">
            <w:rPr>
              <w:rFonts w:ascii="Tahoma" w:hAnsi="Tahoma" w:cs="Tahoma"/>
              <w:sz w:val="32"/>
              <w:szCs w:val="32"/>
            </w:rPr>
            <w:t>„ZŠ Janského a ZŠ Kuncova – rekonstrukce hřišť“</w:t>
          </w:r>
        </w:sdtContent>
      </w:sdt>
    </w:p>
    <w:p w:rsidR="004D0898" w:rsidRPr="00582F80" w:rsidRDefault="004D0898" w:rsidP="004D0898">
      <w:pPr>
        <w:pStyle w:val="Bezmezer"/>
        <w:jc w:val="center"/>
        <w:rPr>
          <w:rFonts w:ascii="Tahoma" w:hAnsi="Tahoma" w:cs="Tahoma"/>
        </w:rPr>
      </w:pPr>
    </w:p>
    <w:p w:rsidR="004D0898" w:rsidRPr="00582F80" w:rsidRDefault="004D0898" w:rsidP="004D0898">
      <w:pPr>
        <w:pStyle w:val="Bezmezer"/>
        <w:jc w:val="center"/>
        <w:rPr>
          <w:rFonts w:ascii="Tahoma" w:hAnsi="Tahoma" w:cs="Tahoma"/>
        </w:rPr>
      </w:pPr>
    </w:p>
    <w:p w:rsidR="004D0898" w:rsidRPr="00582F80" w:rsidRDefault="004D0898" w:rsidP="004D0898">
      <w:pPr>
        <w:pStyle w:val="Bezmezer"/>
        <w:jc w:val="center"/>
        <w:rPr>
          <w:rFonts w:ascii="Tahoma" w:hAnsi="Tahoma" w:cs="Tahoma"/>
        </w:rPr>
      </w:pPr>
      <w:r w:rsidRPr="00582F80">
        <w:rPr>
          <w:rFonts w:ascii="Tahoma" w:hAnsi="Tahoma" w:cs="Tahoma"/>
        </w:rPr>
        <w:t>Tyto obchodní podmínky jsou shodné pro část 1 – ZŠ Janského – rekonstrukce atletické dráhy a část 2 – ZŠ Kuncova – rekonstrukce sportovního hřiště</w:t>
      </w:r>
    </w:p>
    <w:p w:rsidR="004D0898" w:rsidRPr="00582F80" w:rsidRDefault="004D0898" w:rsidP="004D0898">
      <w:pPr>
        <w:pStyle w:val="Bezmezer"/>
        <w:jc w:val="center"/>
        <w:rPr>
          <w:rFonts w:ascii="Tahoma" w:hAnsi="Tahoma" w:cs="Tahoma"/>
          <w:b/>
          <w:bCs/>
        </w:rPr>
      </w:pPr>
      <w:r w:rsidRPr="00582F80">
        <w:rPr>
          <w:rStyle w:val="Znakapoznpodarou"/>
          <w:rFonts w:ascii="Tahoma" w:hAnsi="Tahoma" w:cs="Tahoma"/>
          <w:b/>
          <w:bCs/>
        </w:rPr>
        <w:footnoteReference w:id="2"/>
      </w:r>
    </w:p>
    <w:p w:rsidR="004D0898" w:rsidRPr="00582F80" w:rsidRDefault="004D0898" w:rsidP="004D0898">
      <w:pPr>
        <w:pStyle w:val="Bezmezer"/>
        <w:jc w:val="center"/>
        <w:rPr>
          <w:rFonts w:ascii="Tahoma" w:hAnsi="Tahoma" w:cs="Tahoma"/>
          <w:b/>
          <w:bCs/>
        </w:rPr>
      </w:pPr>
    </w:p>
    <w:sdt>
      <w:sdtPr>
        <w:rPr>
          <w:rFonts w:cs="Tahoma"/>
        </w:rPr>
        <w:id w:val="-69349982"/>
        <w:docPartObj>
          <w:docPartGallery w:val="Cover Pages"/>
          <w:docPartUnique/>
        </w:docPartObj>
      </w:sdtPr>
      <w:sdtEndPr>
        <w:rPr>
          <w:rFonts w:eastAsiaTheme="majorEastAsia"/>
          <w:b/>
          <w:iCs/>
          <w:highlight w:val="yellow"/>
          <w:u w:val="single"/>
        </w:rPr>
      </w:sdtEndPr>
      <w:sdtContent>
        <w:p w:rsidR="00701A72" w:rsidRPr="00582F80" w:rsidRDefault="00701A72">
          <w:pPr>
            <w:rPr>
              <w:rFonts w:cs="Tahoma"/>
            </w:rPr>
          </w:pPr>
        </w:p>
        <w:p w:rsidR="00701A72" w:rsidRPr="00582F80" w:rsidRDefault="00701A72">
          <w:pPr>
            <w:rPr>
              <w:rFonts w:cs="Tahoma"/>
            </w:rPr>
          </w:pPr>
        </w:p>
        <w:p w:rsidR="00701A72" w:rsidRPr="00582F80" w:rsidRDefault="00841B0B">
          <w:pPr>
            <w:suppressAutoHyphens w:val="0"/>
            <w:spacing w:after="200" w:line="276" w:lineRule="auto"/>
            <w:rPr>
              <w:rFonts w:eastAsiaTheme="majorEastAsia" w:cs="Tahoma"/>
              <w:b/>
              <w:iCs/>
              <w:sz w:val="24"/>
              <w:szCs w:val="24"/>
              <w:highlight w:val="yellow"/>
              <w:u w:val="single"/>
              <w:lang w:eastAsia="cs-CZ"/>
            </w:rPr>
          </w:pPr>
        </w:p>
      </w:sdtContent>
    </w:sdt>
    <w:p w:rsidR="00201201" w:rsidRPr="00582F80" w:rsidRDefault="00201201" w:rsidP="00E62610">
      <w:pPr>
        <w:framePr w:w="9363" w:wrap="auto" w:hAnchor="text"/>
        <w:rPr>
          <w:rFonts w:cs="Tahoma"/>
          <w:highlight w:val="yellow"/>
        </w:rPr>
        <w:sectPr w:rsidR="00201201" w:rsidRPr="00582F80" w:rsidSect="00701A72">
          <w:footerReference w:type="default" r:id="rId10"/>
          <w:footerReference w:type="first" r:id="rId11"/>
          <w:pgSz w:w="11906" w:h="16838"/>
          <w:pgMar w:top="1417" w:right="1417" w:bottom="1417" w:left="1417" w:header="708" w:footer="708" w:gutter="0"/>
          <w:pgNumType w:start="0"/>
          <w:cols w:space="708"/>
          <w:docGrid w:linePitch="360"/>
        </w:sectPr>
      </w:pPr>
    </w:p>
    <w:p w:rsidR="00182316" w:rsidRPr="00582F80" w:rsidRDefault="00182316" w:rsidP="00C97098">
      <w:pPr>
        <w:jc w:val="center"/>
        <w:rPr>
          <w:rFonts w:cs="Tahoma"/>
          <w:b/>
          <w:sz w:val="28"/>
          <w:szCs w:val="28"/>
          <w:u w:val="single"/>
        </w:rPr>
      </w:pPr>
      <w:r w:rsidRPr="00582F80">
        <w:rPr>
          <w:rFonts w:cs="Tahoma"/>
          <w:b/>
          <w:sz w:val="28"/>
          <w:szCs w:val="28"/>
          <w:u w:val="single"/>
        </w:rPr>
        <w:lastRenderedPageBreak/>
        <w:t>Obchodní podmínky zadavatele pro veřejn</w:t>
      </w:r>
      <w:r w:rsidR="00701A72" w:rsidRPr="00582F80">
        <w:rPr>
          <w:rFonts w:cs="Tahoma"/>
          <w:b/>
          <w:sz w:val="28"/>
          <w:szCs w:val="28"/>
          <w:u w:val="single"/>
        </w:rPr>
        <w:t>ou</w:t>
      </w:r>
      <w:r w:rsidRPr="00582F80">
        <w:rPr>
          <w:rFonts w:cs="Tahoma"/>
          <w:b/>
          <w:sz w:val="28"/>
          <w:szCs w:val="28"/>
          <w:u w:val="single"/>
        </w:rPr>
        <w:t xml:space="preserve"> zakázk</w:t>
      </w:r>
      <w:r w:rsidR="00701A72" w:rsidRPr="00582F80">
        <w:rPr>
          <w:rFonts w:cs="Tahoma"/>
          <w:b/>
          <w:sz w:val="28"/>
          <w:szCs w:val="28"/>
          <w:u w:val="single"/>
        </w:rPr>
        <w:t>u</w:t>
      </w:r>
      <w:r w:rsidRPr="00582F80">
        <w:rPr>
          <w:rFonts w:cs="Tahoma"/>
          <w:b/>
          <w:sz w:val="28"/>
          <w:szCs w:val="28"/>
          <w:u w:val="single"/>
        </w:rPr>
        <w:t xml:space="preserve"> na stavební práce</w:t>
      </w:r>
      <w:r w:rsidR="00C97098" w:rsidRPr="00582F80">
        <w:rPr>
          <w:rFonts w:cs="Tahoma"/>
          <w:b/>
          <w:sz w:val="28"/>
          <w:szCs w:val="28"/>
          <w:u w:val="single"/>
        </w:rPr>
        <w:t xml:space="preserve"> vydané</w:t>
      </w:r>
      <w:r w:rsidR="008E4AD4" w:rsidRPr="00582F80">
        <w:rPr>
          <w:rFonts w:cs="Tahoma"/>
          <w:b/>
          <w:sz w:val="28"/>
          <w:szCs w:val="28"/>
          <w:u w:val="single"/>
        </w:rPr>
        <w:t xml:space="preserve"> dle </w:t>
      </w:r>
      <w:r w:rsidR="00C97098" w:rsidRPr="00582F80">
        <w:rPr>
          <w:rFonts w:cs="Tahoma"/>
          <w:b/>
          <w:sz w:val="28"/>
          <w:szCs w:val="28"/>
          <w:u w:val="single"/>
        </w:rPr>
        <w:t xml:space="preserve">§ 37 odst. 1 písm. c) zákona č. 134/2016 Sb., o zadávání veřejných zakázek (dále jen „ ZZVZ“) jako podmínky </w:t>
      </w:r>
      <w:r w:rsidR="00E37E25" w:rsidRPr="00582F80">
        <w:rPr>
          <w:rFonts w:cs="Tahoma"/>
          <w:b/>
          <w:sz w:val="28"/>
          <w:szCs w:val="28"/>
          <w:u w:val="single"/>
        </w:rPr>
        <w:t xml:space="preserve">účasti </w:t>
      </w:r>
      <w:r w:rsidR="00C97098" w:rsidRPr="00582F80">
        <w:rPr>
          <w:rFonts w:cs="Tahoma"/>
          <w:b/>
          <w:sz w:val="28"/>
          <w:szCs w:val="28"/>
          <w:u w:val="single"/>
        </w:rPr>
        <w:t xml:space="preserve">v zadávacím řízení a </w:t>
      </w:r>
      <w:r w:rsidRPr="00582F80">
        <w:rPr>
          <w:rFonts w:cs="Tahoma"/>
          <w:b/>
          <w:sz w:val="28"/>
          <w:szCs w:val="28"/>
          <w:u w:val="single"/>
        </w:rPr>
        <w:t xml:space="preserve">dle § 1751 a násl. </w:t>
      </w:r>
      <w:r w:rsidR="00700834" w:rsidRPr="00582F80">
        <w:rPr>
          <w:rFonts w:cs="Tahoma"/>
          <w:b/>
          <w:sz w:val="28"/>
          <w:szCs w:val="28"/>
          <w:u w:val="single"/>
        </w:rPr>
        <w:t>zákona č. 89/2012 Sb.,</w:t>
      </w:r>
      <w:r w:rsidR="00A60165" w:rsidRPr="00582F80">
        <w:rPr>
          <w:rFonts w:cs="Tahoma"/>
          <w:b/>
          <w:sz w:val="28"/>
          <w:szCs w:val="28"/>
          <w:u w:val="single"/>
        </w:rPr>
        <w:t xml:space="preserve"> občanského zákoníku, ve znění pozdějších předpisů </w:t>
      </w:r>
      <w:r w:rsidR="00700834" w:rsidRPr="00582F80">
        <w:rPr>
          <w:rFonts w:cs="Tahoma"/>
          <w:b/>
          <w:sz w:val="28"/>
          <w:szCs w:val="28"/>
          <w:u w:val="single"/>
        </w:rPr>
        <w:t>(dále jen „OZ“)</w:t>
      </w:r>
      <w:r w:rsidR="008E4AD4" w:rsidRPr="00582F80">
        <w:rPr>
          <w:rFonts w:cs="Tahoma"/>
          <w:b/>
          <w:sz w:val="28"/>
          <w:szCs w:val="28"/>
          <w:u w:val="single"/>
        </w:rPr>
        <w:t xml:space="preserve"> </w:t>
      </w:r>
    </w:p>
    <w:p w:rsidR="00701A72" w:rsidRPr="00582F80" w:rsidRDefault="00701A72" w:rsidP="00182316">
      <w:pPr>
        <w:jc w:val="center"/>
        <w:outlineLvl w:val="0"/>
        <w:rPr>
          <w:rFonts w:cs="Tahoma"/>
          <w:b/>
          <w:sz w:val="28"/>
          <w:szCs w:val="28"/>
          <w:u w:val="single"/>
        </w:rPr>
      </w:pPr>
    </w:p>
    <w:p w:rsidR="00E37E25" w:rsidRPr="00582F80" w:rsidRDefault="00BB218C">
      <w:pPr>
        <w:pStyle w:val="Obsah2"/>
        <w:tabs>
          <w:tab w:val="right" w:leader="dot" w:pos="9912"/>
        </w:tabs>
        <w:rPr>
          <w:rFonts w:eastAsiaTheme="minorEastAsia" w:cs="Tahoma"/>
          <w:noProof/>
          <w:sz w:val="22"/>
          <w:szCs w:val="22"/>
          <w:lang w:eastAsia="cs-CZ"/>
        </w:rPr>
      </w:pPr>
      <w:r w:rsidRPr="00582F80">
        <w:rPr>
          <w:rFonts w:cs="Tahoma"/>
        </w:rPr>
        <w:fldChar w:fldCharType="begin"/>
      </w:r>
      <w:r w:rsidR="00701A72" w:rsidRPr="00582F80">
        <w:rPr>
          <w:rFonts w:cs="Tahoma"/>
        </w:rPr>
        <w:instrText xml:space="preserve"> TOC \o "1-3" \h \z \u </w:instrText>
      </w:r>
      <w:r w:rsidRPr="00582F80">
        <w:rPr>
          <w:rFonts w:cs="Tahoma"/>
        </w:rPr>
        <w:fldChar w:fldCharType="separate"/>
      </w:r>
      <w:hyperlink w:anchor="_Toc480262287" w:history="1">
        <w:r w:rsidR="00E37E25" w:rsidRPr="00582F80">
          <w:rPr>
            <w:rStyle w:val="Hypertextovodkaz"/>
            <w:rFonts w:cs="Tahoma"/>
            <w:noProof/>
          </w:rPr>
          <w:t>Preambule</w:t>
        </w:r>
        <w:r w:rsidR="00E37E25" w:rsidRPr="00582F80">
          <w:rPr>
            <w:rFonts w:cs="Tahoma"/>
            <w:noProof/>
            <w:webHidden/>
          </w:rPr>
          <w:tab/>
        </w:r>
        <w:r w:rsidRPr="00582F80">
          <w:rPr>
            <w:rFonts w:cs="Tahoma"/>
            <w:noProof/>
            <w:webHidden/>
          </w:rPr>
          <w:fldChar w:fldCharType="begin"/>
        </w:r>
        <w:r w:rsidR="00E37E25" w:rsidRPr="00582F80">
          <w:rPr>
            <w:rFonts w:cs="Tahoma"/>
            <w:noProof/>
            <w:webHidden/>
          </w:rPr>
          <w:instrText xml:space="preserve"> PAGEREF _Toc480262287 \h </w:instrText>
        </w:r>
        <w:r w:rsidRPr="00582F80">
          <w:rPr>
            <w:rFonts w:cs="Tahoma"/>
            <w:noProof/>
            <w:webHidden/>
          </w:rPr>
        </w:r>
        <w:r w:rsidRPr="00582F80">
          <w:rPr>
            <w:rFonts w:cs="Tahoma"/>
            <w:noProof/>
            <w:webHidden/>
          </w:rPr>
          <w:fldChar w:fldCharType="separate"/>
        </w:r>
        <w:r w:rsidR="00F20A2A">
          <w:rPr>
            <w:rFonts w:cs="Tahoma"/>
            <w:noProof/>
            <w:webHidden/>
          </w:rPr>
          <w:t>2</w:t>
        </w:r>
        <w:r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288" w:history="1">
        <w:r w:rsidR="00E37E25" w:rsidRPr="00582F80">
          <w:rPr>
            <w:rStyle w:val="Hypertextovodkaz"/>
            <w:rFonts w:cs="Tahoma"/>
            <w:noProof/>
          </w:rPr>
          <w:t>I. Předmět Smlouvy</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_Toc480262288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3</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289" w:history="1">
        <w:r w:rsidR="00E37E25" w:rsidRPr="00582F80">
          <w:rPr>
            <w:rStyle w:val="Hypertextovodkaz"/>
            <w:rFonts w:cs="Tahoma"/>
            <w:noProof/>
          </w:rPr>
          <w:t>II. Specifikace díla v zadávacích podmínkách</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_Toc480262289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3</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290" w:history="1">
        <w:r w:rsidR="00E37E25" w:rsidRPr="00582F80">
          <w:rPr>
            <w:rStyle w:val="Hypertextovodkaz"/>
            <w:rFonts w:cs="Tahoma"/>
            <w:noProof/>
          </w:rPr>
          <w:t>III. Doba plnění</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_Toc480262290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4</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291" w:history="1">
        <w:r w:rsidR="00E37E25" w:rsidRPr="00582F80">
          <w:rPr>
            <w:rStyle w:val="Hypertextovodkaz"/>
            <w:rFonts w:cs="Tahoma"/>
            <w:noProof/>
          </w:rPr>
          <w:t>IV. Místo provádění díla</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_Toc480262291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5</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292" w:history="1">
        <w:r w:rsidR="00E37E25" w:rsidRPr="00582F80">
          <w:rPr>
            <w:rStyle w:val="Hypertextovodkaz"/>
            <w:rFonts w:cs="Tahoma"/>
            <w:noProof/>
          </w:rPr>
          <w:t>V. Cena díla, fakturační a platební podmínky</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_Toc480262292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5</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293" w:history="1">
        <w:r w:rsidR="00E37E25" w:rsidRPr="00582F80">
          <w:rPr>
            <w:rStyle w:val="Hypertextovodkaz"/>
            <w:rFonts w:cs="Tahoma"/>
            <w:noProof/>
          </w:rPr>
          <w:t>VI. Podklady, pokyny a věci předané Objednatelem</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_Toc480262293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7</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294" w:history="1">
        <w:r w:rsidR="00E37E25" w:rsidRPr="00582F80">
          <w:rPr>
            <w:rStyle w:val="Hypertextovodkaz"/>
            <w:rFonts w:cs="Tahoma"/>
            <w:noProof/>
          </w:rPr>
          <w:t>VII. Součinnost smluvních stran</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_Toc480262294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8</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295" w:history="1">
        <w:r w:rsidR="00E37E25" w:rsidRPr="00582F80">
          <w:rPr>
            <w:rStyle w:val="Hypertextovodkaz"/>
            <w:rFonts w:cs="Tahoma"/>
            <w:noProof/>
          </w:rPr>
          <w:t>VIII. Podmínky a způsob provádění díla Zhotovitelem</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_Toc480262295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10</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296" w:history="1">
        <w:r w:rsidR="00E37E25" w:rsidRPr="00582F80">
          <w:rPr>
            <w:rStyle w:val="Hypertextovodkaz"/>
            <w:rFonts w:cs="Tahoma"/>
            <w:noProof/>
          </w:rPr>
          <w:t>IX. Staveniště a jeho zařízení</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_Toc480262296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15</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297" w:history="1">
        <w:r w:rsidR="00E37E25" w:rsidRPr="00582F80">
          <w:rPr>
            <w:rStyle w:val="Hypertextovodkaz"/>
            <w:rFonts w:cs="Tahoma"/>
            <w:noProof/>
          </w:rPr>
          <w:t>X. Stavební deník, technický a autorský dozor</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_Toc480262297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17</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298" w:history="1">
        <w:r w:rsidR="00E37E25" w:rsidRPr="00582F80">
          <w:rPr>
            <w:rStyle w:val="Hypertextovodkaz"/>
            <w:rFonts w:cs="Tahoma"/>
            <w:noProof/>
          </w:rPr>
          <w:t>XI. Zkoušky</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_Toc480262298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18</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299" w:history="1">
        <w:r w:rsidR="00E37E25" w:rsidRPr="00582F80">
          <w:rPr>
            <w:rStyle w:val="Hypertextovodkaz"/>
            <w:rFonts w:cs="Tahoma"/>
            <w:noProof/>
          </w:rPr>
          <w:t>XII. Kontaktní údaje</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_Toc480262299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19</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300" w:history="1">
        <w:r w:rsidR="00E37E25" w:rsidRPr="00582F80">
          <w:rPr>
            <w:rStyle w:val="Hypertextovodkaz"/>
            <w:rFonts w:cs="Tahoma"/>
            <w:noProof/>
          </w:rPr>
          <w:t>XIII. Převzetí díla nebo jeho části</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_Toc480262300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19</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301" w:history="1">
        <w:r w:rsidR="00E37E25" w:rsidRPr="00582F80">
          <w:rPr>
            <w:rStyle w:val="Hypertextovodkaz"/>
            <w:rFonts w:cs="Tahoma"/>
            <w:noProof/>
          </w:rPr>
          <w:t>XIV. Smluvní pokuty</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_Toc480262301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21</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302" w:history="1">
        <w:r w:rsidR="00E37E25" w:rsidRPr="00582F80">
          <w:rPr>
            <w:rStyle w:val="Hypertextovodkaz"/>
            <w:rFonts w:cs="Tahoma"/>
            <w:noProof/>
          </w:rPr>
          <w:t>XV. Nebezpečí vzniku škody na věci, přechod vlastnického práva a odpovědnost za škodu</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_Toc480262302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23</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303" w:history="1">
        <w:r w:rsidR="00E37E25" w:rsidRPr="00582F80">
          <w:rPr>
            <w:rStyle w:val="Hypertextovodkaz"/>
            <w:rFonts w:cs="Tahoma"/>
            <w:noProof/>
          </w:rPr>
          <w:t>XVI. Odpovědnost za vady a záruka za jakost</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_Toc480262303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24</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304" w:history="1">
        <w:r w:rsidR="00E37E25" w:rsidRPr="00582F80">
          <w:rPr>
            <w:rStyle w:val="Hypertextovodkaz"/>
            <w:rFonts w:cs="Tahoma"/>
            <w:noProof/>
          </w:rPr>
          <w:t>XVII. Zánik závazků</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_Toc480262304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26</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305" w:history="1">
        <w:r w:rsidR="00E37E25" w:rsidRPr="00582F80">
          <w:rPr>
            <w:rStyle w:val="Hypertextovodkaz"/>
            <w:rFonts w:cs="Tahoma"/>
            <w:noProof/>
          </w:rPr>
          <w:t>XVIII. Vyšší moc</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_Toc480262305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27</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306" w:history="1">
        <w:r w:rsidR="00E37E25" w:rsidRPr="00582F80">
          <w:rPr>
            <w:rStyle w:val="Hypertextovodkaz"/>
            <w:rFonts w:cs="Tahoma"/>
            <w:noProof/>
          </w:rPr>
          <w:t>XIX. Zajištění závazků Zhotovitele</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_Toc480262306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28</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307" w:history="1">
        <w:r w:rsidR="00E37E25" w:rsidRPr="00582F80">
          <w:rPr>
            <w:rStyle w:val="Hypertextovodkaz"/>
            <w:rFonts w:cs="Tahoma"/>
            <w:noProof/>
          </w:rPr>
          <w:t>XX. Odkazy na obchodní firmy</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_Toc480262307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30</w:t>
        </w:r>
        <w:r w:rsidR="00BB218C" w:rsidRPr="00582F80">
          <w:rPr>
            <w:rFonts w:cs="Tahoma"/>
            <w:noProof/>
            <w:webHidden/>
          </w:rPr>
          <w:fldChar w:fldCharType="end"/>
        </w:r>
      </w:hyperlink>
    </w:p>
    <w:p w:rsidR="00E37E25" w:rsidRPr="00582F80" w:rsidRDefault="00841B0B">
      <w:pPr>
        <w:pStyle w:val="Obsah2"/>
        <w:tabs>
          <w:tab w:val="right" w:leader="dot" w:pos="9912"/>
        </w:tabs>
        <w:rPr>
          <w:rFonts w:eastAsiaTheme="minorEastAsia" w:cs="Tahoma"/>
          <w:noProof/>
          <w:sz w:val="22"/>
          <w:szCs w:val="22"/>
          <w:lang w:eastAsia="cs-CZ"/>
        </w:rPr>
      </w:pPr>
      <w:hyperlink w:anchor="_Toc480262308" w:history="1">
        <w:r w:rsidR="00E37E25" w:rsidRPr="00582F80">
          <w:rPr>
            <w:rStyle w:val="Hypertextovodkaz"/>
            <w:rFonts w:cs="Tahoma"/>
            <w:noProof/>
          </w:rPr>
          <w:t>XXI. Závěrečná ustanovení</w:t>
        </w:r>
        <w:r w:rsidR="00E37E25" w:rsidRPr="00582F80">
          <w:rPr>
            <w:rFonts w:cs="Tahoma"/>
            <w:noProof/>
            <w:webHidden/>
          </w:rPr>
          <w:tab/>
        </w:r>
        <w:r w:rsidR="00BB218C" w:rsidRPr="00582F80">
          <w:rPr>
            <w:rFonts w:cs="Tahoma"/>
            <w:noProof/>
            <w:webHidden/>
          </w:rPr>
          <w:fldChar w:fldCharType="begin"/>
        </w:r>
        <w:r w:rsidR="00E37E25" w:rsidRPr="00582F80">
          <w:rPr>
            <w:rFonts w:cs="Tahoma"/>
            <w:noProof/>
            <w:webHidden/>
          </w:rPr>
          <w:instrText xml:space="preserve"> PAGEREF _Toc480262308 \h </w:instrText>
        </w:r>
        <w:r w:rsidR="00BB218C" w:rsidRPr="00582F80">
          <w:rPr>
            <w:rFonts w:cs="Tahoma"/>
            <w:noProof/>
            <w:webHidden/>
          </w:rPr>
        </w:r>
        <w:r w:rsidR="00BB218C" w:rsidRPr="00582F80">
          <w:rPr>
            <w:rFonts w:cs="Tahoma"/>
            <w:noProof/>
            <w:webHidden/>
          </w:rPr>
          <w:fldChar w:fldCharType="separate"/>
        </w:r>
        <w:r w:rsidR="00F20A2A">
          <w:rPr>
            <w:rFonts w:cs="Tahoma"/>
            <w:noProof/>
            <w:webHidden/>
          </w:rPr>
          <w:t>30</w:t>
        </w:r>
        <w:r w:rsidR="00BB218C" w:rsidRPr="00582F80">
          <w:rPr>
            <w:rFonts w:cs="Tahoma"/>
            <w:noProof/>
            <w:webHidden/>
          </w:rPr>
          <w:fldChar w:fldCharType="end"/>
        </w:r>
      </w:hyperlink>
    </w:p>
    <w:p w:rsidR="00701A72" w:rsidRPr="00582F80" w:rsidRDefault="00BB218C">
      <w:pPr>
        <w:rPr>
          <w:rFonts w:cs="Tahoma"/>
        </w:rPr>
      </w:pPr>
      <w:r w:rsidRPr="00582F80">
        <w:rPr>
          <w:rFonts w:cs="Tahoma"/>
          <w:b/>
          <w:bCs/>
        </w:rPr>
        <w:fldChar w:fldCharType="end"/>
      </w:r>
    </w:p>
    <w:p w:rsidR="00182316" w:rsidRPr="00582F80" w:rsidRDefault="00182316" w:rsidP="00182316">
      <w:pPr>
        <w:jc w:val="center"/>
        <w:outlineLvl w:val="0"/>
        <w:rPr>
          <w:rFonts w:cs="Tahoma"/>
          <w:b/>
          <w:sz w:val="16"/>
          <w:szCs w:val="16"/>
          <w:u w:val="single"/>
        </w:rPr>
      </w:pPr>
    </w:p>
    <w:p w:rsidR="00161161" w:rsidRPr="00582F80" w:rsidRDefault="00161161" w:rsidP="00701A72">
      <w:pPr>
        <w:pStyle w:val="Nadpis2"/>
        <w:sectPr w:rsidR="00161161" w:rsidRPr="00582F80" w:rsidSect="00BA60F5">
          <w:headerReference w:type="even" r:id="rId12"/>
          <w:footerReference w:type="default" r:id="rId13"/>
          <w:pgSz w:w="11906" w:h="16838" w:code="9"/>
          <w:pgMar w:top="993" w:right="991" w:bottom="1276" w:left="993" w:header="709" w:footer="709" w:gutter="0"/>
          <w:cols w:space="708"/>
          <w:titlePg/>
          <w:docGrid w:linePitch="360"/>
        </w:sectPr>
      </w:pPr>
    </w:p>
    <w:p w:rsidR="00182316" w:rsidRPr="00582F80" w:rsidRDefault="002558C1" w:rsidP="00701A72">
      <w:pPr>
        <w:pStyle w:val="Nadpis2"/>
      </w:pPr>
      <w:bookmarkStart w:id="0" w:name="_Toc454882772"/>
      <w:bookmarkStart w:id="1" w:name="_Toc480262287"/>
      <w:r w:rsidRPr="00582F80">
        <w:lastRenderedPageBreak/>
        <w:t>Preambule</w:t>
      </w:r>
      <w:bookmarkEnd w:id="0"/>
      <w:bookmarkEnd w:id="1"/>
    </w:p>
    <w:p w:rsidR="00911DDB" w:rsidRPr="00582F80" w:rsidRDefault="00911DDB" w:rsidP="00911DDB">
      <w:pPr>
        <w:rPr>
          <w:rFonts w:cs="Tahoma"/>
          <w:b/>
        </w:rPr>
      </w:pPr>
    </w:p>
    <w:p w:rsidR="00C97098" w:rsidRPr="00582F80" w:rsidRDefault="002558C1" w:rsidP="00C97098">
      <w:pPr>
        <w:jc w:val="both"/>
        <w:rPr>
          <w:rFonts w:cs="Tahoma"/>
        </w:rPr>
      </w:pPr>
      <w:r w:rsidRPr="00582F80">
        <w:rPr>
          <w:rFonts w:cs="Tahoma"/>
          <w:b/>
        </w:rPr>
        <w:t xml:space="preserve">(A) </w:t>
      </w:r>
      <w:r w:rsidRPr="00582F80">
        <w:rPr>
          <w:rFonts w:cs="Tahoma"/>
        </w:rPr>
        <w:t xml:space="preserve">Tyto obchodní podmínky (dále jen </w:t>
      </w:r>
      <w:r w:rsidRPr="00582F80">
        <w:rPr>
          <w:rFonts w:cs="Tahoma"/>
          <w:b/>
        </w:rPr>
        <w:t>„OP“</w:t>
      </w:r>
      <w:r w:rsidRPr="00582F80">
        <w:rPr>
          <w:rFonts w:cs="Tahoma"/>
        </w:rPr>
        <w:t xml:space="preserve">) jsou zadavatelem vydávány v souladu s </w:t>
      </w:r>
      <w:r w:rsidRPr="00582F80">
        <w:rPr>
          <w:rFonts w:cs="Tahoma"/>
          <w:b/>
        </w:rPr>
        <w:t>§ 1751</w:t>
      </w:r>
      <w:r w:rsidRPr="00582F80">
        <w:rPr>
          <w:rFonts w:cs="Tahoma"/>
        </w:rPr>
        <w:t xml:space="preserve"> </w:t>
      </w:r>
      <w:r w:rsidRPr="00582F80">
        <w:rPr>
          <w:rFonts w:cs="Tahoma"/>
          <w:b/>
        </w:rPr>
        <w:t>OZ</w:t>
      </w:r>
      <w:r w:rsidR="00C97098" w:rsidRPr="00582F80">
        <w:rPr>
          <w:rFonts w:cs="Tahoma"/>
          <w:b/>
        </w:rPr>
        <w:t>.</w:t>
      </w:r>
    </w:p>
    <w:p w:rsidR="00C97098" w:rsidRPr="00582F80" w:rsidRDefault="00C97098" w:rsidP="0015448A">
      <w:pPr>
        <w:jc w:val="both"/>
        <w:rPr>
          <w:rFonts w:cs="Tahoma"/>
        </w:rPr>
      </w:pPr>
    </w:p>
    <w:p w:rsidR="00182316" w:rsidRPr="00582F80" w:rsidRDefault="002558C1" w:rsidP="0015448A">
      <w:pPr>
        <w:jc w:val="both"/>
        <w:rPr>
          <w:rFonts w:cs="Tahoma"/>
        </w:rPr>
      </w:pPr>
      <w:r w:rsidRPr="00582F80">
        <w:rPr>
          <w:rFonts w:cs="Tahoma"/>
        </w:rPr>
        <w:t xml:space="preserve">Tyto OP </w:t>
      </w:r>
      <w:r w:rsidR="00C97098" w:rsidRPr="00582F80">
        <w:rPr>
          <w:rFonts w:cs="Tahoma"/>
        </w:rPr>
        <w:t>v souladu s § 37 odst. 1 písm. c) ZZVZ stanoví obchodní a jiné smluvní podmínky vztahující se k předmětu plnění veřejné zakázky jakožto podmínky účastni v zadávacím řízení</w:t>
      </w:r>
      <w:r w:rsidR="004C75BA" w:rsidRPr="00582F80">
        <w:rPr>
          <w:rFonts w:cs="Tahoma"/>
        </w:rPr>
        <w:t xml:space="preserve">. Tyto OP jsou rozděleny na jednotlivé </w:t>
      </w:r>
      <w:r w:rsidR="004C75BA" w:rsidRPr="00582F80">
        <w:rPr>
          <w:rFonts w:cs="Tahoma"/>
          <w:b/>
        </w:rPr>
        <w:t>části označené názvem a číslem článku od I až XXI.</w:t>
      </w:r>
    </w:p>
    <w:p w:rsidR="00182316" w:rsidRPr="00582F80" w:rsidRDefault="00182316" w:rsidP="0015448A">
      <w:pPr>
        <w:jc w:val="both"/>
        <w:rPr>
          <w:rFonts w:cs="Tahoma"/>
          <w:b/>
          <w:highlight w:val="yellow"/>
        </w:rPr>
      </w:pPr>
    </w:p>
    <w:p w:rsidR="00182316" w:rsidRPr="00582F80" w:rsidRDefault="00182316" w:rsidP="0015448A">
      <w:pPr>
        <w:jc w:val="both"/>
        <w:rPr>
          <w:rFonts w:cs="Tahoma"/>
          <w:b/>
          <w:highlight w:val="yellow"/>
        </w:rPr>
      </w:pPr>
    </w:p>
    <w:p w:rsidR="00182316" w:rsidRPr="00582F80" w:rsidRDefault="002558C1" w:rsidP="0015448A">
      <w:pPr>
        <w:jc w:val="both"/>
        <w:rPr>
          <w:rFonts w:cs="Tahoma"/>
        </w:rPr>
      </w:pPr>
      <w:r w:rsidRPr="00582F80">
        <w:rPr>
          <w:rFonts w:cs="Tahoma"/>
          <w:b/>
        </w:rPr>
        <w:t xml:space="preserve">(B) </w:t>
      </w:r>
      <w:r w:rsidRPr="00582F80">
        <w:rPr>
          <w:rFonts w:cs="Tahoma"/>
        </w:rPr>
        <w:t xml:space="preserve">Tyto OP jsou nedílnou součástí </w:t>
      </w:r>
      <w:r w:rsidRPr="00582F80">
        <w:rPr>
          <w:rFonts w:cs="Tahoma"/>
          <w:b/>
        </w:rPr>
        <w:t>Zadávacích podmínek</w:t>
      </w:r>
      <w:r w:rsidRPr="00582F80">
        <w:rPr>
          <w:rFonts w:cs="Tahoma"/>
        </w:rPr>
        <w:t xml:space="preserve"> a pro dodavatele (dále jen </w:t>
      </w:r>
      <w:r w:rsidRPr="00582F80">
        <w:rPr>
          <w:rFonts w:cs="Tahoma"/>
          <w:b/>
        </w:rPr>
        <w:t>„Zhotovitel“</w:t>
      </w:r>
      <w:r w:rsidRPr="00582F80">
        <w:rPr>
          <w:rFonts w:cs="Tahoma"/>
        </w:rPr>
        <w:t xml:space="preserve">) jsou jednak podkladem pro podání nabídky v rámci veřejné zakázky na </w:t>
      </w:r>
      <w:r w:rsidRPr="00582F80">
        <w:rPr>
          <w:rFonts w:cs="Tahoma"/>
          <w:b/>
        </w:rPr>
        <w:t>stavební práce, včetně dodávek a služeb</w:t>
      </w:r>
      <w:r w:rsidRPr="00582F80">
        <w:rPr>
          <w:rFonts w:cs="Tahoma"/>
        </w:rPr>
        <w:t xml:space="preserve"> s těmito pracemi souvisejícími a dále podkladem pro zpracování návrhu </w:t>
      </w:r>
      <w:r w:rsidRPr="00582F80">
        <w:rPr>
          <w:rFonts w:cs="Tahoma"/>
          <w:b/>
        </w:rPr>
        <w:t>Smlouvy o dílo (dále jen „Smlouva“)</w:t>
      </w:r>
      <w:r w:rsidRPr="00582F80">
        <w:rPr>
          <w:rFonts w:cs="Tahoma"/>
        </w:rPr>
        <w:t xml:space="preserve"> v rámci </w:t>
      </w:r>
      <w:r w:rsidR="004C75BA" w:rsidRPr="00582F80">
        <w:rPr>
          <w:rFonts w:cs="Tahoma"/>
        </w:rPr>
        <w:t>zadávacího řízen</w:t>
      </w:r>
      <w:r w:rsidR="00E37E25" w:rsidRPr="00582F80">
        <w:rPr>
          <w:rFonts w:cs="Tahoma"/>
        </w:rPr>
        <w:t>í</w:t>
      </w:r>
      <w:r w:rsidRPr="00582F80">
        <w:rPr>
          <w:rFonts w:cs="Tahoma"/>
          <w:b/>
        </w:rPr>
        <w:t xml:space="preserve">. </w:t>
      </w:r>
    </w:p>
    <w:p w:rsidR="00182316" w:rsidRPr="00582F80" w:rsidRDefault="00182316" w:rsidP="0015448A">
      <w:pPr>
        <w:jc w:val="both"/>
        <w:rPr>
          <w:rFonts w:cs="Tahoma"/>
          <w:b/>
        </w:rPr>
      </w:pPr>
    </w:p>
    <w:p w:rsidR="00182316" w:rsidRPr="00582F80" w:rsidRDefault="002558C1" w:rsidP="0015448A">
      <w:pPr>
        <w:jc w:val="both"/>
        <w:rPr>
          <w:rFonts w:cs="Tahoma"/>
        </w:rPr>
      </w:pPr>
      <w:r w:rsidRPr="00582F80">
        <w:rPr>
          <w:rFonts w:cs="Tahoma"/>
          <w:b/>
        </w:rPr>
        <w:t>(C)</w:t>
      </w:r>
      <w:r w:rsidRPr="00582F80">
        <w:rPr>
          <w:rFonts w:cs="Tahoma"/>
        </w:rPr>
        <w:t xml:space="preserve"> Pokud je v těchto OP jako subjekt uveden </w:t>
      </w:r>
      <w:r w:rsidRPr="00582F80">
        <w:rPr>
          <w:rFonts w:cs="Tahoma"/>
          <w:b/>
        </w:rPr>
        <w:t>Objednatel</w:t>
      </w:r>
      <w:r w:rsidR="005C7A66">
        <w:rPr>
          <w:rFonts w:cs="Tahoma"/>
        </w:rPr>
        <w:t xml:space="preserve">, </w:t>
      </w:r>
      <w:r w:rsidRPr="00582F80">
        <w:rPr>
          <w:rFonts w:cs="Tahoma"/>
        </w:rPr>
        <w:t xml:space="preserve">platí, že se jedná současně také o </w:t>
      </w:r>
      <w:r w:rsidRPr="00582F80">
        <w:rPr>
          <w:rFonts w:cs="Tahoma"/>
          <w:b/>
        </w:rPr>
        <w:t>Zadavatele</w:t>
      </w:r>
      <w:r w:rsidRPr="00582F80">
        <w:rPr>
          <w:rFonts w:cs="Tahoma"/>
        </w:rPr>
        <w:t xml:space="preserve"> v rámci příslušného druhu zadávacího řízení. </w:t>
      </w:r>
    </w:p>
    <w:p w:rsidR="00182316" w:rsidRPr="00582F80" w:rsidRDefault="00182316" w:rsidP="0015448A">
      <w:pPr>
        <w:jc w:val="both"/>
        <w:rPr>
          <w:rFonts w:cs="Tahoma"/>
        </w:rPr>
      </w:pPr>
    </w:p>
    <w:p w:rsidR="00182316" w:rsidRPr="00582F80" w:rsidRDefault="002558C1" w:rsidP="0015448A">
      <w:pPr>
        <w:jc w:val="both"/>
        <w:rPr>
          <w:rFonts w:cs="Tahoma"/>
        </w:rPr>
      </w:pPr>
      <w:r w:rsidRPr="00582F80">
        <w:rPr>
          <w:rFonts w:cs="Tahoma"/>
        </w:rPr>
        <w:t>Pokud je v těchto OP jako subjekt uveden</w:t>
      </w:r>
      <w:r w:rsidRPr="00582F80">
        <w:rPr>
          <w:rFonts w:cs="Tahoma"/>
          <w:b/>
        </w:rPr>
        <w:t xml:space="preserve"> Zhotovitel</w:t>
      </w:r>
      <w:r w:rsidR="005C7A66" w:rsidRPr="005C7A66">
        <w:rPr>
          <w:rFonts w:cs="Tahoma"/>
        </w:rPr>
        <w:t>,</w:t>
      </w:r>
      <w:r w:rsidRPr="00582F80">
        <w:rPr>
          <w:rFonts w:cs="Tahoma"/>
        </w:rPr>
        <w:t xml:space="preserve"> platí, že se jedná současně také o </w:t>
      </w:r>
      <w:r w:rsidRPr="00582F80">
        <w:rPr>
          <w:rFonts w:cs="Tahoma"/>
          <w:b/>
        </w:rPr>
        <w:t xml:space="preserve">dodavatele </w:t>
      </w:r>
      <w:r w:rsidRPr="00582F80">
        <w:rPr>
          <w:rFonts w:cs="Tahoma"/>
        </w:rPr>
        <w:t xml:space="preserve">v postavení </w:t>
      </w:r>
      <w:r w:rsidR="000355D4" w:rsidRPr="00582F80">
        <w:rPr>
          <w:rFonts w:cs="Tahoma"/>
          <w:b/>
        </w:rPr>
        <w:t>účastníka zadávacího řízení</w:t>
      </w:r>
      <w:r w:rsidRPr="00582F80">
        <w:rPr>
          <w:rFonts w:cs="Tahoma"/>
        </w:rPr>
        <w:t xml:space="preserve"> v rámci příslušného druhu zadávacího řízení, který předmět díla realizuje buď zcela vlastními personálními, technickými, technologickými a organizačními kapacitami nebo za pomoci </w:t>
      </w:r>
      <w:r w:rsidRPr="00582F80">
        <w:rPr>
          <w:rFonts w:cs="Tahoma"/>
          <w:b/>
        </w:rPr>
        <w:t xml:space="preserve">společných dodavatelů </w:t>
      </w:r>
      <w:r w:rsidRPr="00582F80">
        <w:rPr>
          <w:rFonts w:cs="Tahoma"/>
        </w:rPr>
        <w:t xml:space="preserve">v rámci společné nabídky dle </w:t>
      </w:r>
      <w:r w:rsidRPr="00582F80">
        <w:rPr>
          <w:rFonts w:cs="Tahoma"/>
          <w:b/>
        </w:rPr>
        <w:t xml:space="preserve">Smlouvy o vzniku společnosti </w:t>
      </w:r>
      <w:r w:rsidRPr="00582F80">
        <w:rPr>
          <w:rFonts w:cs="Tahoma"/>
        </w:rPr>
        <w:t xml:space="preserve">uzavřené dle </w:t>
      </w:r>
      <w:r w:rsidRPr="00582F80">
        <w:rPr>
          <w:rFonts w:cs="Tahoma"/>
          <w:b/>
        </w:rPr>
        <w:t>§ 2716 a násl. OZ</w:t>
      </w:r>
      <w:r w:rsidR="000355D4" w:rsidRPr="00582F80">
        <w:rPr>
          <w:rFonts w:cs="Tahoma"/>
        </w:rPr>
        <w:t xml:space="preserve"> </w:t>
      </w:r>
      <w:r w:rsidR="002C545B" w:rsidRPr="00582F80">
        <w:rPr>
          <w:rFonts w:cs="Tahoma"/>
        </w:rPr>
        <w:t>nebo</w:t>
      </w:r>
      <w:r w:rsidRPr="00582F80">
        <w:rPr>
          <w:rFonts w:cs="Tahoma"/>
        </w:rPr>
        <w:t xml:space="preserve"> za pomoci </w:t>
      </w:r>
      <w:r w:rsidR="007A2688" w:rsidRPr="00582F80">
        <w:rPr>
          <w:rFonts w:cs="Tahoma"/>
          <w:b/>
        </w:rPr>
        <w:t>Poddodavatel</w:t>
      </w:r>
      <w:r w:rsidR="00F16DCD" w:rsidRPr="00582F80">
        <w:rPr>
          <w:rFonts w:cs="Tahoma"/>
          <w:b/>
        </w:rPr>
        <w:t>ů</w:t>
      </w:r>
      <w:r w:rsidRPr="00582F80">
        <w:rPr>
          <w:rFonts w:cs="Tahoma"/>
          <w:b/>
        </w:rPr>
        <w:t>.</w:t>
      </w:r>
      <w:r w:rsidRPr="00582F80">
        <w:rPr>
          <w:rFonts w:cs="Tahoma"/>
        </w:rPr>
        <w:t xml:space="preserve">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rsidR="00182316" w:rsidRPr="00582F80" w:rsidRDefault="00182316" w:rsidP="0015448A">
      <w:pPr>
        <w:jc w:val="both"/>
        <w:rPr>
          <w:rFonts w:cs="Tahoma"/>
        </w:rPr>
      </w:pPr>
    </w:p>
    <w:p w:rsidR="00182316" w:rsidRPr="00582F80" w:rsidRDefault="002558C1" w:rsidP="0015448A">
      <w:pPr>
        <w:jc w:val="both"/>
        <w:rPr>
          <w:rFonts w:cs="Tahoma"/>
          <w:b/>
          <w:snapToGrid w:val="0"/>
        </w:rPr>
      </w:pPr>
      <w:r w:rsidRPr="00582F80">
        <w:rPr>
          <w:rFonts w:cs="Tahoma"/>
          <w:b/>
        </w:rPr>
        <w:t xml:space="preserve">(D) </w:t>
      </w:r>
      <w:r w:rsidRPr="00582F80">
        <w:rPr>
          <w:rFonts w:cs="Tahoma"/>
        </w:rPr>
        <w:t xml:space="preserve">Pokud je v těchto OP kterákoliv z výše uvedených smluvních stran </w:t>
      </w:r>
      <w:r w:rsidRPr="00582F80">
        <w:rPr>
          <w:rFonts w:cs="Tahoma"/>
          <w:b/>
        </w:rPr>
        <w:t>povinna</w:t>
      </w:r>
      <w:r w:rsidRPr="00582F80">
        <w:rPr>
          <w:rFonts w:cs="Tahoma"/>
        </w:rPr>
        <w:t xml:space="preserve"> předem či následně </w:t>
      </w:r>
      <w:r w:rsidRPr="00582F80">
        <w:rPr>
          <w:rFonts w:cs="Tahoma"/>
          <w:b/>
        </w:rPr>
        <w:t xml:space="preserve">oznámit </w:t>
      </w:r>
      <w:r w:rsidRPr="00582F80">
        <w:rPr>
          <w:rFonts w:cs="Tahoma"/>
          <w:b/>
          <w:snapToGrid w:val="0"/>
        </w:rPr>
        <w:t>písemně</w:t>
      </w:r>
      <w:r w:rsidRPr="00582F80">
        <w:rPr>
          <w:rFonts w:cs="Tahoma"/>
        </w:rPr>
        <w:t xml:space="preserve"> cokoliv</w:t>
      </w:r>
      <w:r w:rsidRPr="00582F80">
        <w:rPr>
          <w:rFonts w:cs="Tahoma"/>
          <w:snapToGrid w:val="0"/>
        </w:rPr>
        <w:t xml:space="preserve"> </w:t>
      </w:r>
      <w:r w:rsidRPr="00582F80">
        <w:rPr>
          <w:rFonts w:cs="Tahoma"/>
        </w:rPr>
        <w:t>druhé smluvní straně, popř. třetí osobě (např. statik, projektant, zástupci stavebního úřadu, zástupci věcně příslušných kontrolních orgánů či pověřených smluvními stranami, atd</w:t>
      </w:r>
      <w:r w:rsidR="008E2C47" w:rsidRPr="00582F80">
        <w:rPr>
          <w:rFonts w:cs="Tahoma"/>
        </w:rPr>
        <w:t>.</w:t>
      </w:r>
      <w:r w:rsidRPr="00582F80">
        <w:rPr>
          <w:rFonts w:cs="Tahoma"/>
        </w:rPr>
        <w:t xml:space="preserve">), </w:t>
      </w:r>
      <w:r w:rsidRPr="00582F80">
        <w:rPr>
          <w:rFonts w:cs="Tahoma"/>
          <w:b/>
          <w:snapToGrid w:val="0"/>
        </w:rPr>
        <w:t>má se za to,</w:t>
      </w:r>
      <w:r w:rsidRPr="00582F80">
        <w:rPr>
          <w:rFonts w:cs="Tahoma"/>
          <w:snapToGrid w:val="0"/>
        </w:rPr>
        <w:t xml:space="preserve"> že </w:t>
      </w:r>
      <w:r w:rsidRPr="00582F80">
        <w:rPr>
          <w:rFonts w:cs="Tahoma"/>
          <w:b/>
          <w:snapToGrid w:val="0"/>
        </w:rPr>
        <w:t>písemná komunikace</w:t>
      </w:r>
      <w:r w:rsidRPr="00582F80">
        <w:rPr>
          <w:rFonts w:cs="Tahoma"/>
          <w:snapToGrid w:val="0"/>
        </w:rPr>
        <w:t xml:space="preserve"> mezi smluvními stranami </w:t>
      </w:r>
      <w:r w:rsidR="002C545B" w:rsidRPr="00582F80">
        <w:rPr>
          <w:rFonts w:cs="Tahoma"/>
          <w:snapToGrid w:val="0"/>
        </w:rPr>
        <w:t>nebo</w:t>
      </w:r>
      <w:r w:rsidRPr="00582F80">
        <w:rPr>
          <w:rFonts w:cs="Tahoma"/>
          <w:snapToGrid w:val="0"/>
        </w:rPr>
        <w:t xml:space="preserve"> s třetími osobami bude probíhat také </w:t>
      </w:r>
      <w:r w:rsidRPr="00582F80">
        <w:rPr>
          <w:rFonts w:cs="Tahoma"/>
          <w:b/>
          <w:snapToGrid w:val="0"/>
        </w:rPr>
        <w:t>emailem, datovou zprávou, faxem,</w:t>
      </w:r>
      <w:r w:rsidR="000355D4" w:rsidRPr="00582F80">
        <w:rPr>
          <w:rFonts w:cs="Tahoma"/>
          <w:snapToGrid w:val="0"/>
        </w:rPr>
        <w:t xml:space="preserve"> </w:t>
      </w:r>
      <w:r w:rsidR="002C545B" w:rsidRPr="00582F80">
        <w:rPr>
          <w:rFonts w:cs="Tahoma"/>
          <w:snapToGrid w:val="0"/>
        </w:rPr>
        <w:t>nebo</w:t>
      </w:r>
      <w:r w:rsidRPr="00582F80">
        <w:rPr>
          <w:rFonts w:cs="Tahoma"/>
          <w:snapToGrid w:val="0"/>
        </w:rPr>
        <w:t xml:space="preserve"> písemnými </w:t>
      </w:r>
      <w:r w:rsidRPr="00582F80">
        <w:rPr>
          <w:rFonts w:cs="Tahoma"/>
          <w:b/>
          <w:snapToGrid w:val="0"/>
        </w:rPr>
        <w:t>zápisy</w:t>
      </w:r>
      <w:r w:rsidRPr="00582F80">
        <w:rPr>
          <w:rFonts w:cs="Tahoma"/>
          <w:snapToGrid w:val="0"/>
        </w:rPr>
        <w:t xml:space="preserve"> uvedenými ve </w:t>
      </w:r>
      <w:r w:rsidRPr="00582F80">
        <w:rPr>
          <w:rFonts w:cs="Tahoma"/>
          <w:b/>
          <w:snapToGrid w:val="0"/>
        </w:rPr>
        <w:t xml:space="preserve">Stavebním deníku </w:t>
      </w:r>
      <w:r w:rsidRPr="00582F80">
        <w:rPr>
          <w:rFonts w:cs="Tahoma"/>
          <w:snapToGrid w:val="0"/>
        </w:rPr>
        <w:t>nebo v </w:t>
      </w:r>
      <w:r w:rsidRPr="00582F80">
        <w:rPr>
          <w:rFonts w:cs="Tahoma"/>
          <w:b/>
          <w:snapToGrid w:val="0"/>
        </w:rPr>
        <w:t>zápisech z kontrolních dnů.</w:t>
      </w:r>
    </w:p>
    <w:p w:rsidR="00182316" w:rsidRPr="00582F80" w:rsidRDefault="00182316" w:rsidP="0015448A">
      <w:pPr>
        <w:jc w:val="both"/>
        <w:rPr>
          <w:rFonts w:cs="Tahoma"/>
          <w:b/>
          <w:snapToGrid w:val="0"/>
        </w:rPr>
      </w:pPr>
    </w:p>
    <w:p w:rsidR="00182316" w:rsidRPr="00582F80" w:rsidRDefault="002558C1" w:rsidP="0015448A">
      <w:pPr>
        <w:jc w:val="both"/>
        <w:rPr>
          <w:rFonts w:cs="Tahoma"/>
          <w:snapToGrid w:val="0"/>
        </w:rPr>
      </w:pPr>
      <w:r w:rsidRPr="00582F80">
        <w:rPr>
          <w:rFonts w:cs="Tahoma"/>
          <w:snapToGrid w:val="0"/>
        </w:rPr>
        <w:t xml:space="preserve">Podmínkou </w:t>
      </w:r>
      <w:r w:rsidRPr="00582F80">
        <w:rPr>
          <w:rFonts w:cs="Tahoma"/>
          <w:b/>
          <w:snapToGrid w:val="0"/>
        </w:rPr>
        <w:t>platnosti a účinnosti</w:t>
      </w:r>
      <w:r w:rsidRPr="00582F80">
        <w:rPr>
          <w:rFonts w:cs="Tahoma"/>
          <w:snapToGrid w:val="0"/>
        </w:rPr>
        <w:t xml:space="preserve"> takového písemného projevu vůle kterékoliv smluvní strany a jejich odpovědných či pověřených zástupců, je buď </w:t>
      </w:r>
      <w:r w:rsidRPr="00582F80">
        <w:rPr>
          <w:rFonts w:cs="Tahoma"/>
          <w:b/>
          <w:snapToGrid w:val="0"/>
        </w:rPr>
        <w:t xml:space="preserve">doručení </w:t>
      </w:r>
      <w:r w:rsidRPr="00582F80">
        <w:rPr>
          <w:rFonts w:cs="Tahoma"/>
          <w:snapToGrid w:val="0"/>
        </w:rPr>
        <w:t xml:space="preserve">takového sdělení druhé straně nebo třetí osobě </w:t>
      </w:r>
      <w:r w:rsidR="002C545B" w:rsidRPr="00582F80">
        <w:rPr>
          <w:rFonts w:cs="Tahoma"/>
          <w:snapToGrid w:val="0"/>
        </w:rPr>
        <w:t>nebo</w:t>
      </w:r>
      <w:r w:rsidRPr="00582F80">
        <w:rPr>
          <w:rFonts w:cs="Tahoma"/>
          <w:snapToGrid w:val="0"/>
        </w:rPr>
        <w:t xml:space="preserve"> </w:t>
      </w:r>
      <w:r w:rsidRPr="00582F80">
        <w:rPr>
          <w:rFonts w:cs="Tahoma"/>
          <w:b/>
          <w:snapToGrid w:val="0"/>
        </w:rPr>
        <w:t xml:space="preserve">stvrzení </w:t>
      </w:r>
      <w:r w:rsidRPr="00582F80">
        <w:rPr>
          <w:rFonts w:cs="Tahoma"/>
          <w:snapToGrid w:val="0"/>
        </w:rPr>
        <w:t xml:space="preserve">příslušného zápisu datovanými </w:t>
      </w:r>
      <w:r w:rsidRPr="00582F80">
        <w:rPr>
          <w:rFonts w:cs="Tahoma"/>
          <w:b/>
          <w:snapToGrid w:val="0"/>
        </w:rPr>
        <w:t>podpisy</w:t>
      </w:r>
      <w:r w:rsidRPr="00582F80">
        <w:rPr>
          <w:rFonts w:cs="Tahoma"/>
          <w:snapToGrid w:val="0"/>
        </w:rPr>
        <w:t xml:space="preserve"> zúčastněných osob na příslušném jednání, včetně písemného sdělení jejich </w:t>
      </w:r>
      <w:r w:rsidRPr="00582F80">
        <w:rPr>
          <w:rFonts w:cs="Tahoma"/>
          <w:b/>
          <w:snapToGrid w:val="0"/>
        </w:rPr>
        <w:t>připomínek, poznámek</w:t>
      </w:r>
      <w:r w:rsidRPr="00582F80">
        <w:rPr>
          <w:rFonts w:cs="Tahoma"/>
          <w:snapToGrid w:val="0"/>
        </w:rPr>
        <w:t xml:space="preserve"> nebo </w:t>
      </w:r>
      <w:r w:rsidRPr="00582F80">
        <w:rPr>
          <w:rFonts w:cs="Tahoma"/>
          <w:b/>
          <w:snapToGrid w:val="0"/>
        </w:rPr>
        <w:t>výhrad</w:t>
      </w:r>
      <w:r w:rsidRPr="00582F80">
        <w:rPr>
          <w:rFonts w:cs="Tahoma"/>
          <w:snapToGrid w:val="0"/>
        </w:rPr>
        <w:t xml:space="preserve"> k provedenému zápisu s datovaným </w:t>
      </w:r>
      <w:r w:rsidRPr="00582F80">
        <w:rPr>
          <w:rFonts w:cs="Tahoma"/>
          <w:b/>
          <w:snapToGrid w:val="0"/>
        </w:rPr>
        <w:t xml:space="preserve">podpisem osoby, </w:t>
      </w:r>
      <w:r w:rsidRPr="00582F80">
        <w:rPr>
          <w:rFonts w:cs="Tahoma"/>
          <w:snapToGrid w:val="0"/>
        </w:rPr>
        <w:t>jež takovou</w:t>
      </w:r>
      <w:r w:rsidRPr="00582F80">
        <w:rPr>
          <w:rFonts w:cs="Tahoma"/>
          <w:b/>
          <w:snapToGrid w:val="0"/>
        </w:rPr>
        <w:t xml:space="preserve"> </w:t>
      </w:r>
      <w:r w:rsidRPr="00582F80">
        <w:rPr>
          <w:rFonts w:cs="Tahoma"/>
          <w:snapToGrid w:val="0"/>
        </w:rPr>
        <w:t>připomínku nebo výhradu v zápise učinila.</w:t>
      </w:r>
    </w:p>
    <w:p w:rsidR="00182316" w:rsidRPr="00582F80" w:rsidRDefault="00182316" w:rsidP="0015448A">
      <w:pPr>
        <w:jc w:val="both"/>
        <w:rPr>
          <w:rFonts w:cs="Tahoma"/>
          <w:snapToGrid w:val="0"/>
          <w:highlight w:val="yellow"/>
        </w:rPr>
      </w:pPr>
    </w:p>
    <w:p w:rsidR="00182316" w:rsidRPr="00582F80" w:rsidRDefault="002558C1" w:rsidP="0015448A">
      <w:pPr>
        <w:jc w:val="both"/>
        <w:rPr>
          <w:rFonts w:cs="Tahoma"/>
          <w:b/>
        </w:rPr>
      </w:pPr>
      <w:r w:rsidRPr="00582F80">
        <w:rPr>
          <w:rFonts w:cs="Tahoma"/>
          <w:b/>
        </w:rPr>
        <w:t>(E)</w:t>
      </w:r>
      <w:r w:rsidRPr="00582F80">
        <w:rPr>
          <w:rFonts w:cs="Tahoma"/>
          <w:b/>
          <w:snapToGrid w:val="0"/>
        </w:rPr>
        <w:t xml:space="preserve"> </w:t>
      </w:r>
      <w:r w:rsidRPr="00582F80">
        <w:rPr>
          <w:rFonts w:cs="Tahoma"/>
          <w:snapToGrid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rsidR="00182316" w:rsidRPr="00582F80" w:rsidRDefault="00182316" w:rsidP="0015448A">
      <w:pPr>
        <w:jc w:val="both"/>
        <w:rPr>
          <w:rFonts w:cs="Tahoma"/>
          <w:highlight w:val="yellow"/>
        </w:rPr>
      </w:pPr>
    </w:p>
    <w:p w:rsidR="00182316" w:rsidRPr="00582F80" w:rsidRDefault="002558C1" w:rsidP="0015448A">
      <w:pPr>
        <w:jc w:val="both"/>
        <w:rPr>
          <w:rFonts w:cs="Tahoma"/>
        </w:rPr>
      </w:pPr>
      <w:r w:rsidRPr="00582F80">
        <w:rPr>
          <w:rFonts w:cs="Tahoma"/>
          <w:b/>
        </w:rPr>
        <w:t xml:space="preserve">(F) </w:t>
      </w:r>
      <w:r w:rsidRPr="00582F80">
        <w:rPr>
          <w:rFonts w:cs="Tahoma"/>
        </w:rPr>
        <w:t xml:space="preserve">Tyto OP blíže upravují a konkretizují jednotlivá ujednání zejména </w:t>
      </w:r>
      <w:r w:rsidRPr="00582F80">
        <w:rPr>
          <w:rFonts w:cs="Tahoma"/>
          <w:b/>
        </w:rPr>
        <w:t>Smlouvy</w:t>
      </w:r>
      <w:r w:rsidRPr="00582F80">
        <w:rPr>
          <w:rFonts w:cs="Tahoma"/>
        </w:rPr>
        <w:t xml:space="preserve"> uzavírané dle</w:t>
      </w:r>
      <w:r w:rsidRPr="00582F80">
        <w:rPr>
          <w:rFonts w:cs="Tahoma"/>
          <w:b/>
        </w:rPr>
        <w:t xml:space="preserve"> § 2586 a násl. OZ</w:t>
      </w:r>
      <w:r w:rsidRPr="00582F80">
        <w:rPr>
          <w:rFonts w:cs="Tahoma"/>
        </w:rPr>
        <w:t xml:space="preserve"> a dále </w:t>
      </w:r>
      <w:r w:rsidRPr="00582F80">
        <w:rPr>
          <w:rFonts w:cs="Tahoma"/>
          <w:b/>
        </w:rPr>
        <w:t xml:space="preserve">přiměřeně </w:t>
      </w:r>
      <w:r w:rsidRPr="00582F80">
        <w:rPr>
          <w:rFonts w:cs="Tahoma"/>
        </w:rPr>
        <w:t xml:space="preserve">na tzv. </w:t>
      </w:r>
      <w:r w:rsidRPr="00582F80">
        <w:rPr>
          <w:rFonts w:cs="Tahoma"/>
          <w:b/>
        </w:rPr>
        <w:t>Smlouvy nepojmenované</w:t>
      </w:r>
      <w:r w:rsidRPr="00582F80">
        <w:rPr>
          <w:rFonts w:cs="Tahoma"/>
        </w:rPr>
        <w:t xml:space="preserve"> (tzv. </w:t>
      </w:r>
      <w:proofErr w:type="spellStart"/>
      <w:r w:rsidRPr="00582F80">
        <w:rPr>
          <w:rFonts w:cs="Tahoma"/>
        </w:rPr>
        <w:t>inominátní</w:t>
      </w:r>
      <w:proofErr w:type="spellEnd"/>
      <w:r w:rsidRPr="00582F80">
        <w:rPr>
          <w:rFonts w:cs="Tahoma"/>
        </w:rPr>
        <w:t xml:space="preserve">) uzavírané dle </w:t>
      </w:r>
      <w:r w:rsidRPr="00582F80">
        <w:rPr>
          <w:rFonts w:cs="Tahoma"/>
          <w:b/>
        </w:rPr>
        <w:t xml:space="preserve">§ 1746 odst. 2 OZ, </w:t>
      </w:r>
      <w:r w:rsidRPr="00582F80">
        <w:rPr>
          <w:rFonts w:cs="Tahoma"/>
        </w:rPr>
        <w:t>mající některý z prvků</w:t>
      </w:r>
      <w:r w:rsidRPr="00582F80">
        <w:rPr>
          <w:rFonts w:cs="Tahoma"/>
          <w:b/>
        </w:rPr>
        <w:t xml:space="preserve"> Smlouvy o dílo</w:t>
      </w:r>
      <w:r w:rsidRPr="00582F80">
        <w:rPr>
          <w:rFonts w:cs="Tahoma"/>
        </w:rPr>
        <w:t xml:space="preserve"> týkající se např. </w:t>
      </w:r>
      <w:r w:rsidRPr="00582F80">
        <w:rPr>
          <w:rFonts w:cs="Tahoma"/>
          <w:b/>
        </w:rPr>
        <w:t>oprav či rekonstrukce</w:t>
      </w:r>
      <w:r w:rsidRPr="00582F80">
        <w:rPr>
          <w:rFonts w:cs="Tahoma"/>
        </w:rPr>
        <w:t>.</w:t>
      </w:r>
    </w:p>
    <w:p w:rsidR="00182316" w:rsidRPr="00582F80" w:rsidRDefault="00182316" w:rsidP="0015448A">
      <w:pPr>
        <w:jc w:val="both"/>
        <w:rPr>
          <w:rFonts w:cs="Tahoma"/>
        </w:rPr>
      </w:pPr>
    </w:p>
    <w:p w:rsidR="00182316" w:rsidRPr="00582F80" w:rsidRDefault="002558C1" w:rsidP="0015448A">
      <w:pPr>
        <w:jc w:val="both"/>
        <w:rPr>
          <w:rFonts w:cs="Tahoma"/>
        </w:rPr>
      </w:pPr>
      <w:r w:rsidRPr="00582F80">
        <w:rPr>
          <w:rFonts w:cs="Tahoma"/>
          <w:b/>
        </w:rPr>
        <w:t xml:space="preserve">(G) </w:t>
      </w:r>
      <w:r w:rsidRPr="00582F80">
        <w:rPr>
          <w:rFonts w:cs="Tahoma"/>
        </w:rPr>
        <w:t xml:space="preserve">Tyto OP jsou základními podmínkami, na nichž Zadavatel trvá, a jsou nedílnou součástí smluvního ujednání. Případné konkrétní částky nebo termíny uvedené v těchto OP jsou </w:t>
      </w:r>
      <w:r w:rsidRPr="00582F80">
        <w:rPr>
          <w:rFonts w:cs="Tahoma"/>
          <w:b/>
        </w:rPr>
        <w:t>minimálními požadavky</w:t>
      </w:r>
      <w:r w:rsidRPr="00582F80">
        <w:rPr>
          <w:rFonts w:cs="Tahoma"/>
        </w:rPr>
        <w:t xml:space="preserve">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sidRPr="00582F80">
        <w:rPr>
          <w:rFonts w:cs="Tahoma"/>
          <w:b/>
        </w:rPr>
        <w:t>(např.</w:t>
      </w:r>
      <w:r w:rsidRPr="00582F80">
        <w:rPr>
          <w:rFonts w:cs="Tahoma"/>
        </w:rPr>
        <w:t xml:space="preserve"> </w:t>
      </w:r>
      <w:r w:rsidRPr="00582F80">
        <w:rPr>
          <w:rFonts w:cs="Tahoma"/>
          <w:b/>
        </w:rPr>
        <w:t>termíny plnění, cenové údaje, lhůty,</w:t>
      </w:r>
      <w:r w:rsidRPr="00582F80">
        <w:rPr>
          <w:rFonts w:cs="Tahoma"/>
        </w:rPr>
        <w:t xml:space="preserve"> apod.), které však nesmějí být v rozporu s těmito OP a </w:t>
      </w:r>
      <w:r w:rsidRPr="00582F80">
        <w:rPr>
          <w:rFonts w:cs="Tahoma"/>
          <w:b/>
          <w:u w:val="single"/>
        </w:rPr>
        <w:t>nesmějí zhoršovat postavení Zadavatele,</w:t>
      </w:r>
      <w:r w:rsidRPr="00582F80">
        <w:rPr>
          <w:rFonts w:cs="Tahoma"/>
        </w:rPr>
        <w:t xml:space="preserve"> než jak je uvedeno v těchto OP nebo zadávacích podmínkách příslušné veřejné zakázky.</w:t>
      </w:r>
    </w:p>
    <w:p w:rsidR="00182316" w:rsidRPr="00582F80" w:rsidRDefault="00182316" w:rsidP="00670651">
      <w:pPr>
        <w:jc w:val="both"/>
        <w:rPr>
          <w:rFonts w:cs="Tahoma"/>
          <w:b/>
        </w:rPr>
      </w:pPr>
    </w:p>
    <w:p w:rsidR="00182316" w:rsidRPr="00582F80" w:rsidRDefault="002558C1" w:rsidP="00670651">
      <w:pPr>
        <w:jc w:val="both"/>
        <w:rPr>
          <w:rFonts w:cs="Tahoma"/>
        </w:rPr>
      </w:pPr>
      <w:r w:rsidRPr="00582F80">
        <w:rPr>
          <w:rFonts w:cs="Tahoma"/>
          <w:b/>
        </w:rPr>
        <w:t xml:space="preserve">(H) </w:t>
      </w:r>
      <w:r w:rsidRPr="00582F80">
        <w:rPr>
          <w:rFonts w:cs="Tahoma"/>
        </w:rPr>
        <w:t xml:space="preserve">Není-li těmito OP upraveno či stanoveno jinak, </w:t>
      </w:r>
      <w:r w:rsidRPr="00582F80">
        <w:rPr>
          <w:rFonts w:cs="Tahoma"/>
          <w:b/>
        </w:rPr>
        <w:t>má se za to,</w:t>
      </w:r>
      <w:r w:rsidRPr="00582F80">
        <w:rPr>
          <w:rFonts w:cs="Tahoma"/>
        </w:rPr>
        <w:t xml:space="preserve"> že Zhotovitel je držitelem příslušných živnostenských oprávnění potřebných k provedení díla a má řádné technické, technologické a materiálové </w:t>
      </w:r>
      <w:r w:rsidRPr="00582F80">
        <w:rPr>
          <w:rFonts w:cs="Tahoma"/>
        </w:rPr>
        <w:lastRenderedPageBreak/>
        <w:t>vybavení, personální zkušenosti, schopnosti a odborné znalosti, aby řádně a včas provedl dílo dle uzavřené Smlouvy a je tak způsobilý jej splnit.</w:t>
      </w:r>
    </w:p>
    <w:p w:rsidR="00182316" w:rsidRPr="00582F80" w:rsidRDefault="00182316" w:rsidP="00670651">
      <w:pPr>
        <w:jc w:val="both"/>
        <w:rPr>
          <w:rFonts w:cs="Tahoma"/>
          <w:b/>
        </w:rPr>
      </w:pPr>
    </w:p>
    <w:p w:rsidR="00182316" w:rsidRPr="00582F80" w:rsidRDefault="002558C1" w:rsidP="00670651">
      <w:pPr>
        <w:jc w:val="both"/>
        <w:rPr>
          <w:rFonts w:cs="Tahoma"/>
          <w:b/>
        </w:rPr>
      </w:pPr>
      <w:r w:rsidRPr="00582F80">
        <w:rPr>
          <w:rFonts w:cs="Tahoma"/>
        </w:rPr>
        <w:t>Podkladem pro uzavření Smlouvy dle těchto OP je v souladu s </w:t>
      </w:r>
      <w:r w:rsidRPr="00582F80">
        <w:rPr>
          <w:rFonts w:cs="Tahoma"/>
          <w:b/>
        </w:rPr>
        <w:t>§ 436 a násl. OZ</w:t>
      </w:r>
      <w:r w:rsidRPr="00582F80">
        <w:rPr>
          <w:rFonts w:cs="Tahoma"/>
        </w:rPr>
        <w:t xml:space="preserve"> podepsaná a datovaná nabídka Zhotovitele podaná v zadávacím řízení</w:t>
      </w:r>
      <w:r w:rsidR="008A4821" w:rsidRPr="00582F80">
        <w:rPr>
          <w:rFonts w:cs="Tahoma"/>
        </w:rPr>
        <w:t xml:space="preserve">, </w:t>
      </w:r>
      <w:r w:rsidRPr="00582F80">
        <w:rPr>
          <w:rFonts w:cs="Tahoma"/>
        </w:rPr>
        <w:t xml:space="preserve">realizovaného dle </w:t>
      </w:r>
      <w:r w:rsidR="002C545B" w:rsidRPr="00582F80">
        <w:rPr>
          <w:rFonts w:cs="Tahoma"/>
        </w:rPr>
        <w:t>ZZVZ</w:t>
      </w:r>
      <w:r w:rsidRPr="00582F80">
        <w:rPr>
          <w:rFonts w:cs="Tahoma"/>
        </w:rPr>
        <w:t xml:space="preserve">, </w:t>
      </w:r>
      <w:r w:rsidR="008A4821" w:rsidRPr="00582F80">
        <w:rPr>
          <w:rFonts w:cs="Tahoma"/>
        </w:rPr>
        <w:t>jež byla vyhodnocena jako ekonomicky nejvýhodnější na základě Rozhodnutí zadavatele</w:t>
      </w:r>
      <w:r w:rsidR="008A4821" w:rsidRPr="00582F80">
        <w:rPr>
          <w:rFonts w:cs="Tahoma"/>
          <w:b/>
        </w:rPr>
        <w:t xml:space="preserve"> </w:t>
      </w:r>
      <w:r w:rsidR="008A4821" w:rsidRPr="00582F80">
        <w:rPr>
          <w:rFonts w:cs="Tahoma"/>
        </w:rPr>
        <w:t xml:space="preserve">o výběru dodavatele dle </w:t>
      </w:r>
      <w:r w:rsidR="008A4821" w:rsidRPr="00582F80">
        <w:rPr>
          <w:rFonts w:cs="Tahoma"/>
          <w:b/>
        </w:rPr>
        <w:t>§ 122 ZZVZ.</w:t>
      </w:r>
    </w:p>
    <w:p w:rsidR="00182316" w:rsidRPr="00582F80" w:rsidRDefault="00182316" w:rsidP="00670651">
      <w:pPr>
        <w:jc w:val="both"/>
        <w:rPr>
          <w:rFonts w:cs="Tahoma"/>
        </w:rPr>
      </w:pPr>
    </w:p>
    <w:p w:rsidR="00EC2332" w:rsidRPr="00582F80" w:rsidRDefault="002558C1" w:rsidP="00EC2332">
      <w:pPr>
        <w:jc w:val="both"/>
        <w:rPr>
          <w:rFonts w:cs="Tahoma"/>
        </w:rPr>
      </w:pPr>
      <w:r w:rsidRPr="00582F80">
        <w:rPr>
          <w:rFonts w:cs="Tahoma"/>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bookmarkStart w:id="2" w:name="_Toc255560884"/>
      <w:bookmarkStart w:id="3" w:name="_Toc255560737"/>
      <w:r w:rsidRPr="00582F80">
        <w:rPr>
          <w:rFonts w:cs="Tahoma"/>
        </w:rPr>
        <w:t xml:space="preserve"> </w:t>
      </w:r>
    </w:p>
    <w:p w:rsidR="00EC2332" w:rsidRPr="00582F80" w:rsidRDefault="00EC2332" w:rsidP="00EC2332">
      <w:pPr>
        <w:jc w:val="both"/>
        <w:rPr>
          <w:rFonts w:cs="Tahoma"/>
        </w:rPr>
      </w:pPr>
    </w:p>
    <w:p w:rsidR="00EC2332" w:rsidRPr="00582F80" w:rsidRDefault="002558C1" w:rsidP="00EC2332">
      <w:pPr>
        <w:jc w:val="both"/>
        <w:rPr>
          <w:rFonts w:cs="Tahoma"/>
        </w:rPr>
      </w:pPr>
      <w:r w:rsidRPr="00582F80">
        <w:rPr>
          <w:rFonts w:cs="Tahoma"/>
          <w:b/>
        </w:rPr>
        <w:t>(</w:t>
      </w:r>
      <w:r w:rsidR="008A4821" w:rsidRPr="00582F80">
        <w:rPr>
          <w:rFonts w:cs="Tahoma"/>
          <w:b/>
        </w:rPr>
        <w:t>I) Vymezení pojmů:</w:t>
      </w:r>
    </w:p>
    <w:p w:rsidR="00EC2332" w:rsidRPr="00582F80" w:rsidRDefault="008A4821" w:rsidP="00B4310A">
      <w:pPr>
        <w:pStyle w:val="Odstavecseseznamem"/>
        <w:numPr>
          <w:ilvl w:val="0"/>
          <w:numId w:val="26"/>
        </w:numPr>
        <w:ind w:left="284" w:hanging="284"/>
        <w:jc w:val="both"/>
        <w:rPr>
          <w:rFonts w:cs="Tahoma"/>
        </w:rPr>
      </w:pPr>
      <w:r w:rsidRPr="00582F80">
        <w:rPr>
          <w:rFonts w:cs="Tahoma"/>
        </w:rPr>
        <w:t>Objednatelem je zadavatel po uzavření smlouvy na plnění veřejné zakázky nebo zakázky.</w:t>
      </w:r>
    </w:p>
    <w:p w:rsidR="00EC2332" w:rsidRPr="00582F80" w:rsidRDefault="008A4821" w:rsidP="00B4310A">
      <w:pPr>
        <w:pStyle w:val="Odstavecseseznamem"/>
        <w:numPr>
          <w:ilvl w:val="0"/>
          <w:numId w:val="26"/>
        </w:numPr>
        <w:ind w:left="284" w:hanging="284"/>
        <w:jc w:val="both"/>
        <w:rPr>
          <w:rFonts w:cs="Tahoma"/>
        </w:rPr>
      </w:pPr>
      <w:r w:rsidRPr="00582F80">
        <w:rPr>
          <w:rFonts w:cs="Tahoma"/>
        </w:rPr>
        <w:t>Zhotovitelem je účastník zadávacího řízení po uzavření smlouvy na plnění veřejné zakázky nebo zakázky.</w:t>
      </w:r>
    </w:p>
    <w:p w:rsidR="00EC2332" w:rsidRPr="00582F80" w:rsidRDefault="008A4821" w:rsidP="00B4310A">
      <w:pPr>
        <w:pStyle w:val="Odstavecseseznamem"/>
        <w:numPr>
          <w:ilvl w:val="0"/>
          <w:numId w:val="26"/>
        </w:numPr>
        <w:ind w:left="284" w:hanging="284"/>
        <w:jc w:val="both"/>
        <w:rPr>
          <w:rFonts w:cs="Tahoma"/>
        </w:rPr>
      </w:pPr>
      <w:r w:rsidRPr="00582F80">
        <w:rPr>
          <w:rFonts w:cs="Tahoma"/>
        </w:rPr>
        <w:t>Podzhotovitelem je poddodavatel po uzavření smlouvy na plnění veřejné zakázky nebo zakázky.</w:t>
      </w:r>
    </w:p>
    <w:p w:rsidR="00EC2332" w:rsidRPr="00582F80" w:rsidRDefault="008A4821" w:rsidP="00B4310A">
      <w:pPr>
        <w:pStyle w:val="Odstavecseseznamem"/>
        <w:numPr>
          <w:ilvl w:val="0"/>
          <w:numId w:val="26"/>
        </w:numPr>
        <w:ind w:left="284" w:hanging="284"/>
        <w:jc w:val="both"/>
        <w:rPr>
          <w:rFonts w:cs="Tahoma"/>
        </w:rPr>
      </w:pPr>
      <w:r w:rsidRPr="00582F80">
        <w:rPr>
          <w:rFonts w:cs="Tahoma"/>
        </w:rPr>
        <w:t>Příslušnou dokumentací je dokumentace zpracovaná v rozsahu stanoveném jiným právním předpisem (vyhláškou č. 1</w:t>
      </w:r>
      <w:r w:rsidR="002D36D1" w:rsidRPr="00582F80">
        <w:rPr>
          <w:rFonts w:cs="Tahoma"/>
        </w:rPr>
        <w:t>69</w:t>
      </w:r>
      <w:r w:rsidRPr="00582F80">
        <w:rPr>
          <w:rFonts w:cs="Tahoma"/>
        </w:rPr>
        <w:t>/201</w:t>
      </w:r>
      <w:r w:rsidR="002D36D1" w:rsidRPr="00582F80">
        <w:rPr>
          <w:rFonts w:cs="Tahoma"/>
        </w:rPr>
        <w:t>6</w:t>
      </w:r>
      <w:r w:rsidRPr="00582F80">
        <w:rPr>
          <w:rFonts w:cs="Tahoma"/>
        </w:rPr>
        <w:t xml:space="preserve"> Sb.).</w:t>
      </w:r>
    </w:p>
    <w:p w:rsidR="00EC2332" w:rsidRPr="00582F80" w:rsidRDefault="008A4821" w:rsidP="00B4310A">
      <w:pPr>
        <w:pStyle w:val="Odstavecseseznamem"/>
        <w:numPr>
          <w:ilvl w:val="0"/>
          <w:numId w:val="26"/>
        </w:numPr>
        <w:ind w:left="284" w:hanging="284"/>
        <w:jc w:val="both"/>
        <w:rPr>
          <w:rFonts w:cs="Tahoma"/>
        </w:rPr>
      </w:pPr>
      <w:r w:rsidRPr="00582F80">
        <w:rPr>
          <w:rFonts w:cs="Tahom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EC2332" w:rsidRPr="00582F80" w:rsidRDefault="00EC2332" w:rsidP="00215159">
      <w:pPr>
        <w:rPr>
          <w:rFonts w:cs="Tahoma"/>
        </w:rPr>
      </w:pPr>
    </w:p>
    <w:p w:rsidR="00215159" w:rsidRPr="00582F80" w:rsidRDefault="00215159" w:rsidP="00215159">
      <w:pPr>
        <w:rPr>
          <w:rFonts w:cs="Tahoma"/>
        </w:rPr>
      </w:pPr>
    </w:p>
    <w:p w:rsidR="00182316" w:rsidRPr="00582F80" w:rsidRDefault="002558C1" w:rsidP="00701A72">
      <w:pPr>
        <w:pStyle w:val="Nadpis2"/>
      </w:pPr>
      <w:bookmarkStart w:id="4" w:name="_Toc454882773"/>
      <w:bookmarkStart w:id="5" w:name="_Toc480262288"/>
      <w:r w:rsidRPr="00582F80">
        <w:t>I. Předmět Smlouvy</w:t>
      </w:r>
      <w:bookmarkEnd w:id="4"/>
      <w:bookmarkEnd w:id="5"/>
    </w:p>
    <w:p w:rsidR="00182316" w:rsidRPr="00582F80" w:rsidRDefault="00182316" w:rsidP="008A1CB9">
      <w:pPr>
        <w:rPr>
          <w:rFonts w:cs="Tahoma"/>
        </w:rPr>
      </w:pPr>
    </w:p>
    <w:p w:rsidR="00182316" w:rsidRPr="00582F80" w:rsidRDefault="002558C1" w:rsidP="008F280E">
      <w:pPr>
        <w:pStyle w:val="Zkladntext"/>
        <w:tabs>
          <w:tab w:val="left" w:pos="709"/>
        </w:tabs>
        <w:spacing w:after="0"/>
        <w:jc w:val="both"/>
        <w:rPr>
          <w:rFonts w:cs="Tahoma"/>
          <w:lang w:eastAsia="cs-CZ"/>
        </w:rPr>
      </w:pPr>
      <w:r w:rsidRPr="00582F80">
        <w:rPr>
          <w:rFonts w:cs="Tahoma"/>
          <w:b/>
          <w:lang w:eastAsia="cs-CZ"/>
        </w:rPr>
        <w:t xml:space="preserve">1.1. </w:t>
      </w:r>
      <w:r w:rsidRPr="00582F80">
        <w:rPr>
          <w:rFonts w:cs="Tahoma"/>
          <w:lang w:eastAsia="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w:t>
      </w:r>
      <w:r w:rsidRPr="00582F80">
        <w:rPr>
          <w:rFonts w:cs="Tahoma"/>
          <w:b/>
          <w:lang w:eastAsia="cs-CZ"/>
        </w:rPr>
        <w:t xml:space="preserve"> Projektové dokumentace pro provádění staveb (dále také „PD“), Soupisy stavebních prací, dodávek, služeb spolu s výkazy výměr (dále také „VV</w:t>
      </w:r>
      <w:r w:rsidRPr="00582F80">
        <w:rPr>
          <w:rFonts w:cs="Tahoma"/>
          <w:lang w:eastAsia="cs-CZ"/>
        </w:rPr>
        <w:t xml:space="preserve">“) a v rozsahu </w:t>
      </w:r>
      <w:r w:rsidRPr="00582F80">
        <w:rPr>
          <w:rFonts w:cs="Tahoma"/>
          <w:b/>
          <w:lang w:eastAsia="cs-CZ"/>
        </w:rPr>
        <w:t>obecně závazných právních předpisů, ČSN, ČN, EN a ostatních norem</w:t>
      </w:r>
      <w:r w:rsidRPr="00582F80">
        <w:rPr>
          <w:rFonts w:cs="Tahoma"/>
          <w:lang w:eastAsia="cs-CZ"/>
        </w:rPr>
        <w:t xml:space="preserve">, a to včetně zřízení zařízení staveniště a jeho vyklizení po dokončení díla. </w:t>
      </w:r>
    </w:p>
    <w:p w:rsidR="00182316" w:rsidRPr="00582F80" w:rsidRDefault="00182316" w:rsidP="008F280E">
      <w:pPr>
        <w:pStyle w:val="Zkladntext"/>
        <w:tabs>
          <w:tab w:val="left" w:pos="709"/>
        </w:tabs>
        <w:spacing w:after="0"/>
        <w:rPr>
          <w:rFonts w:cs="Tahoma"/>
          <w:b/>
          <w:highlight w:val="yellow"/>
          <w:lang w:eastAsia="cs-CZ"/>
        </w:rPr>
      </w:pPr>
    </w:p>
    <w:p w:rsidR="00182316" w:rsidRPr="00582F80" w:rsidRDefault="002558C1" w:rsidP="00182316">
      <w:pPr>
        <w:widowControl w:val="0"/>
        <w:tabs>
          <w:tab w:val="left" w:pos="567"/>
          <w:tab w:val="left" w:pos="1440"/>
        </w:tabs>
        <w:autoSpaceDE w:val="0"/>
        <w:autoSpaceDN w:val="0"/>
        <w:adjustRightInd w:val="0"/>
        <w:jc w:val="both"/>
        <w:rPr>
          <w:rFonts w:cs="Tahoma"/>
        </w:rPr>
      </w:pPr>
      <w:r w:rsidRPr="00582F80">
        <w:rPr>
          <w:rFonts w:cs="Tahoma"/>
          <w:b/>
        </w:rPr>
        <w:t xml:space="preserve">1.2. </w:t>
      </w:r>
      <w:r w:rsidRPr="00582F80">
        <w:rPr>
          <w:rFonts w:cs="Tahoma"/>
        </w:rPr>
        <w:t xml:space="preserve">Předmětem díla je provedení všech </w:t>
      </w:r>
      <w:r w:rsidRPr="00582F80">
        <w:rPr>
          <w:rFonts w:cs="Tahoma"/>
          <w:b/>
        </w:rPr>
        <w:t>činností, prací, dodávek a služeb</w:t>
      </w:r>
      <w:r w:rsidRPr="00582F80">
        <w:rPr>
          <w:rFonts w:cs="Tahoma"/>
        </w:rPr>
        <w:t xml:space="preserve"> uvedených v zadávacích podmínkách, tj. obsažených v </w:t>
      </w:r>
      <w:r w:rsidRPr="00582F80">
        <w:rPr>
          <w:rFonts w:cs="Tahoma"/>
          <w:b/>
        </w:rPr>
        <w:t>ZD, PD, VV</w:t>
      </w:r>
      <w:r w:rsidRPr="00582F80">
        <w:rPr>
          <w:rFonts w:cs="Tahoma"/>
        </w:rPr>
        <w:t xml:space="preserve"> a v nabídce Zhotovitele, které tvoří nedílnou součást Smlouvy a to bez ohledu na to, v kterém z těchto výchozích dokumentů jsou uvedeny, či z nich jinak vyplývají. </w:t>
      </w:r>
    </w:p>
    <w:p w:rsidR="00182316" w:rsidRPr="00582F80" w:rsidRDefault="00182316" w:rsidP="00182316">
      <w:pPr>
        <w:widowControl w:val="0"/>
        <w:tabs>
          <w:tab w:val="left" w:pos="567"/>
          <w:tab w:val="left" w:pos="1440"/>
        </w:tabs>
        <w:autoSpaceDE w:val="0"/>
        <w:autoSpaceDN w:val="0"/>
        <w:adjustRightInd w:val="0"/>
        <w:jc w:val="both"/>
        <w:rPr>
          <w:rFonts w:cs="Tahoma"/>
        </w:rPr>
      </w:pPr>
    </w:p>
    <w:p w:rsidR="00182316" w:rsidRPr="00582F80" w:rsidRDefault="002558C1" w:rsidP="00182316">
      <w:pPr>
        <w:widowControl w:val="0"/>
        <w:tabs>
          <w:tab w:val="left" w:pos="567"/>
          <w:tab w:val="left" w:pos="1440"/>
        </w:tabs>
        <w:autoSpaceDE w:val="0"/>
        <w:autoSpaceDN w:val="0"/>
        <w:adjustRightInd w:val="0"/>
        <w:jc w:val="both"/>
        <w:rPr>
          <w:rFonts w:cs="Tahoma"/>
        </w:rPr>
      </w:pPr>
      <w:r w:rsidRPr="00582F80">
        <w:rPr>
          <w:rFonts w:cs="Tahoma"/>
        </w:rPr>
        <w:tab/>
        <w:t xml:space="preserve">Předmětem díla jsou rovněž </w:t>
      </w:r>
      <w:r w:rsidRPr="00582F80">
        <w:rPr>
          <w:rFonts w:cs="Tahoma"/>
          <w:b/>
        </w:rPr>
        <w:t xml:space="preserve">činnosti, práce, dodávky a služby, </w:t>
      </w:r>
      <w:r w:rsidRPr="00582F80">
        <w:rPr>
          <w:rFonts w:cs="Tahoma"/>
        </w:rPr>
        <w:t xml:space="preserve">které </w:t>
      </w:r>
      <w:r w:rsidRPr="00582F80">
        <w:rPr>
          <w:rFonts w:cs="Tahoma"/>
          <w:b/>
        </w:rPr>
        <w:t>nejsou</w:t>
      </w:r>
      <w:r w:rsidRPr="00582F80">
        <w:rPr>
          <w:rFonts w:cs="Tahoma"/>
        </w:rPr>
        <w:t xml:space="preserve"> ve výše uvedených dokumentech, ve Smlouvě či v těchto OP obsaženy, ale o kterých Zhotovitel při vynaložení odborné péče věděl, nebo podle svých odborných znalostí a zkušeností vědět měl a mohl, že jsou nutné k řádnému, včasnému a</w:t>
      </w:r>
      <w:r w:rsidR="00170D84" w:rsidRPr="00582F80">
        <w:rPr>
          <w:rFonts w:cs="Tahoma"/>
        </w:rPr>
        <w:t> </w:t>
      </w:r>
      <w:r w:rsidRPr="00582F80">
        <w:rPr>
          <w:rFonts w:cs="Tahoma"/>
        </w:rPr>
        <w:t xml:space="preserve">kvalitnímu provedení díla dané povahy, a to i s přihlédnutím ke standardní praxi při realizaci děl podobného rozsahu a charakteru. Provedení těchto </w:t>
      </w:r>
      <w:r w:rsidRPr="00582F80">
        <w:rPr>
          <w:rFonts w:cs="Tahoma"/>
          <w:b/>
        </w:rPr>
        <w:t>činností, prací, dodávek a služeb</w:t>
      </w:r>
      <w:r w:rsidRPr="00582F80">
        <w:rPr>
          <w:rFonts w:cs="Tahoma"/>
        </w:rPr>
        <w:t xml:space="preserve"> však v žádném případě, není-li dále stanoveno v těchto OP jinak, nezvyšuje v rámci zadávacího řízení </w:t>
      </w:r>
      <w:proofErr w:type="spellStart"/>
      <w:r w:rsidRPr="00582F80">
        <w:rPr>
          <w:rFonts w:cs="Tahoma"/>
        </w:rPr>
        <w:t>vysoutěženou</w:t>
      </w:r>
      <w:proofErr w:type="spellEnd"/>
      <w:r w:rsidRPr="00582F80">
        <w:rPr>
          <w:rFonts w:cs="Tahoma"/>
        </w:rPr>
        <w:t xml:space="preserve"> a ve Smlouvě sjednanou cena díla, avšak ustanovení </w:t>
      </w:r>
      <w:r w:rsidRPr="00582F80">
        <w:rPr>
          <w:rFonts w:cs="Tahoma"/>
          <w:b/>
        </w:rPr>
        <w:t>§ 2594</w:t>
      </w:r>
      <w:r w:rsidR="006408C7" w:rsidRPr="00582F80">
        <w:rPr>
          <w:rFonts w:cs="Tahoma"/>
          <w:b/>
        </w:rPr>
        <w:t xml:space="preserve">, popř. § 2627 OZ </w:t>
      </w:r>
      <w:r w:rsidRPr="00582F80">
        <w:rPr>
          <w:rFonts w:cs="Tahoma"/>
        </w:rPr>
        <w:t>a právní důsledky z</w:t>
      </w:r>
      <w:r w:rsidR="006408C7" w:rsidRPr="00582F80">
        <w:rPr>
          <w:rFonts w:cs="Tahoma"/>
        </w:rPr>
        <w:t xml:space="preserve"> nich </w:t>
      </w:r>
      <w:r w:rsidRPr="00582F80">
        <w:rPr>
          <w:rFonts w:cs="Tahoma"/>
        </w:rPr>
        <w:t>vyplývající nejsou tímto ujednáním dotčeny.</w:t>
      </w:r>
    </w:p>
    <w:p w:rsidR="00DF0ED9" w:rsidRPr="00582F80" w:rsidRDefault="00DF0ED9" w:rsidP="00582F80">
      <w:pPr>
        <w:rPr>
          <w:rFonts w:cs="Tahoma"/>
        </w:rPr>
      </w:pPr>
    </w:p>
    <w:p w:rsidR="00182316" w:rsidRPr="00582F80" w:rsidRDefault="002558C1" w:rsidP="00182316">
      <w:pPr>
        <w:jc w:val="both"/>
        <w:rPr>
          <w:rFonts w:cs="Tahoma"/>
        </w:rPr>
      </w:pPr>
      <w:r w:rsidRPr="00582F80">
        <w:rPr>
          <w:rFonts w:cs="Tahoma"/>
          <w:b/>
        </w:rPr>
        <w:t xml:space="preserve">1.3. </w:t>
      </w:r>
      <w:r w:rsidRPr="00582F80">
        <w:rPr>
          <w:rFonts w:cs="Tahoma"/>
        </w:rPr>
        <w:t xml:space="preserve">Mimo definovaných </w:t>
      </w:r>
      <w:r w:rsidRPr="00582F80">
        <w:rPr>
          <w:rFonts w:cs="Tahoma"/>
          <w:b/>
        </w:rPr>
        <w:t>činností, prací, dodávek</w:t>
      </w:r>
      <w:r w:rsidRPr="00582F80">
        <w:rPr>
          <w:rFonts w:cs="Tahoma"/>
        </w:rPr>
        <w:t xml:space="preserve"> </w:t>
      </w:r>
      <w:r w:rsidRPr="00582F80">
        <w:rPr>
          <w:rFonts w:cs="Tahoma"/>
          <w:b/>
        </w:rPr>
        <w:t>a služeb</w:t>
      </w:r>
      <w:r w:rsidRPr="00582F80">
        <w:rPr>
          <w:rFonts w:cs="Tahoma"/>
        </w:rPr>
        <w:t xml:space="preserve"> vyplývajících ze ZD, </w:t>
      </w:r>
      <w:r w:rsidRPr="00582F80">
        <w:rPr>
          <w:rFonts w:cs="Tahoma"/>
          <w:b/>
        </w:rPr>
        <w:t xml:space="preserve">zahrnuje předmět plnění </w:t>
      </w:r>
      <w:r w:rsidRPr="00582F80">
        <w:rPr>
          <w:rFonts w:cs="Tahoma"/>
        </w:rPr>
        <w:t xml:space="preserve">i </w:t>
      </w:r>
      <w:r w:rsidRPr="00582F80">
        <w:rPr>
          <w:rFonts w:cs="Tahoma"/>
          <w:b/>
        </w:rPr>
        <w:t>práce a činnosti</w:t>
      </w:r>
      <w:r w:rsidRPr="00582F80">
        <w:rPr>
          <w:rFonts w:cs="Tahoma"/>
        </w:rPr>
        <w:t xml:space="preserve"> Zhotovitele, které vyplývají z charakteru předmětu druhu díla a tyto činnosti </w:t>
      </w:r>
      <w:r w:rsidRPr="00582F80">
        <w:rPr>
          <w:rFonts w:cs="Tahoma"/>
          <w:b/>
        </w:rPr>
        <w:t xml:space="preserve">Zhotovitel </w:t>
      </w:r>
      <w:r w:rsidRPr="00582F80">
        <w:rPr>
          <w:rFonts w:cs="Tahoma"/>
        </w:rPr>
        <w:t xml:space="preserve">zohlední do nabídkové ceny díla. Jedná se o tzv. </w:t>
      </w:r>
      <w:r w:rsidRPr="00582F80">
        <w:rPr>
          <w:rFonts w:cs="Tahoma"/>
          <w:b/>
        </w:rPr>
        <w:t>vedlejší a ostatní náklady</w:t>
      </w:r>
      <w:r w:rsidRPr="00582F80">
        <w:rPr>
          <w:rFonts w:cs="Tahoma"/>
        </w:rPr>
        <w:t xml:space="preserve"> </w:t>
      </w:r>
      <w:r w:rsidR="008A4821" w:rsidRPr="00582F80">
        <w:rPr>
          <w:rFonts w:cs="Tahoma"/>
        </w:rPr>
        <w:t xml:space="preserve">Zhotovitele dle </w:t>
      </w:r>
      <w:r w:rsidR="008A4821" w:rsidRPr="00582F80">
        <w:rPr>
          <w:rFonts w:cs="Tahoma"/>
          <w:b/>
        </w:rPr>
        <w:t xml:space="preserve">§ 9 a § 10 vyhl. č. 169/2016 Sb., </w:t>
      </w:r>
      <w:r w:rsidR="008A4821" w:rsidRPr="00582F80">
        <w:rPr>
          <w:rFonts w:cs="Tahoma"/>
        </w:rPr>
        <w:t>které tvoří nedílnou součást realizace díla.</w:t>
      </w:r>
    </w:p>
    <w:p w:rsidR="00182316" w:rsidRPr="00582F80" w:rsidRDefault="00182316" w:rsidP="00582F80">
      <w:pPr>
        <w:rPr>
          <w:rFonts w:cs="Tahoma"/>
        </w:rPr>
      </w:pPr>
    </w:p>
    <w:p w:rsidR="00EC2332" w:rsidRPr="00582F80" w:rsidRDefault="00EC2332" w:rsidP="00582F80">
      <w:pPr>
        <w:rPr>
          <w:rFonts w:cs="Tahoma"/>
        </w:rPr>
      </w:pPr>
    </w:p>
    <w:p w:rsidR="00182316" w:rsidRPr="00582F80" w:rsidRDefault="002558C1" w:rsidP="00701A72">
      <w:pPr>
        <w:pStyle w:val="Nadpis2"/>
      </w:pPr>
      <w:bookmarkStart w:id="6" w:name="_Toc454882774"/>
      <w:bookmarkStart w:id="7" w:name="_Toc480262289"/>
      <w:r w:rsidRPr="00582F80">
        <w:t>II. Specifikace díla v zadávacích podmínkách</w:t>
      </w:r>
      <w:bookmarkEnd w:id="6"/>
      <w:bookmarkEnd w:id="7"/>
    </w:p>
    <w:p w:rsidR="00911DDB" w:rsidRPr="00582F80" w:rsidRDefault="00911DDB" w:rsidP="00A233BA">
      <w:pPr>
        <w:rPr>
          <w:rFonts w:cs="Tahoma"/>
        </w:rPr>
      </w:pPr>
    </w:p>
    <w:p w:rsidR="00182316" w:rsidRPr="00582F80" w:rsidRDefault="00182316" w:rsidP="007D2221">
      <w:pPr>
        <w:pStyle w:val="Zkladntext"/>
        <w:tabs>
          <w:tab w:val="left" w:pos="709"/>
        </w:tabs>
        <w:spacing w:after="0"/>
        <w:jc w:val="both"/>
        <w:rPr>
          <w:rFonts w:cs="Tahoma"/>
        </w:rPr>
      </w:pPr>
      <w:r w:rsidRPr="00582F80">
        <w:rPr>
          <w:rFonts w:cs="Tahoma"/>
          <w:b/>
          <w:lang w:eastAsia="cs-CZ"/>
        </w:rPr>
        <w:t xml:space="preserve">2.1. </w:t>
      </w:r>
      <w:r w:rsidRPr="00582F80">
        <w:rPr>
          <w:rFonts w:cs="Tahoma"/>
          <w:lang w:eastAsia="cs-CZ"/>
        </w:rPr>
        <w:t>Předmět díla bude vždy jednoznačně a nezaměnitelným způsobem definován ve Smlouvě a blíže specifikován</w:t>
      </w:r>
      <w:r w:rsidRPr="00582F80">
        <w:rPr>
          <w:rFonts w:cs="Tahoma"/>
          <w:b/>
          <w:lang w:eastAsia="cs-CZ"/>
        </w:rPr>
        <w:t xml:space="preserve"> </w:t>
      </w:r>
      <w:r w:rsidR="005B2176" w:rsidRPr="00582F80">
        <w:rPr>
          <w:rFonts w:cs="Tahoma"/>
          <w:b/>
          <w:lang w:eastAsia="cs-CZ"/>
        </w:rPr>
        <w:t>odkazem na</w:t>
      </w:r>
      <w:r w:rsidR="00784212" w:rsidRPr="00582F80">
        <w:rPr>
          <w:rFonts w:cs="Tahoma"/>
          <w:b/>
          <w:lang w:eastAsia="cs-CZ"/>
        </w:rPr>
        <w:t xml:space="preserve"> ZD,</w:t>
      </w:r>
      <w:r w:rsidR="005B2176" w:rsidRPr="00582F80">
        <w:rPr>
          <w:rFonts w:cs="Tahoma"/>
          <w:b/>
          <w:lang w:eastAsia="cs-CZ"/>
        </w:rPr>
        <w:t xml:space="preserve"> </w:t>
      </w:r>
      <w:r w:rsidR="00784212" w:rsidRPr="00582F80">
        <w:rPr>
          <w:rFonts w:cs="Tahoma"/>
          <w:b/>
          <w:lang w:eastAsia="cs-CZ"/>
        </w:rPr>
        <w:t>PD a</w:t>
      </w:r>
      <w:r w:rsidRPr="00582F80">
        <w:rPr>
          <w:rFonts w:cs="Tahoma"/>
          <w:b/>
        </w:rPr>
        <w:t xml:space="preserve"> VV,</w:t>
      </w:r>
      <w:r w:rsidRPr="00582F80">
        <w:rPr>
          <w:rFonts w:cs="Tahoma"/>
        </w:rPr>
        <w:t xml:space="preserve"> vypracovaných příslušn</w:t>
      </w:r>
      <w:r w:rsidR="00DF0ED9" w:rsidRPr="00582F80">
        <w:rPr>
          <w:rFonts w:cs="Tahoma"/>
        </w:rPr>
        <w:t>ými projektanty</w:t>
      </w:r>
      <w:r w:rsidRPr="00582F80">
        <w:rPr>
          <w:rFonts w:cs="Tahoma"/>
        </w:rPr>
        <w:t>, kte</w:t>
      </w:r>
      <w:r w:rsidR="00DF0ED9" w:rsidRPr="00582F80">
        <w:rPr>
          <w:rFonts w:cs="Tahoma"/>
        </w:rPr>
        <w:t>ří</w:t>
      </w:r>
      <w:r w:rsidRPr="00582F80">
        <w:rPr>
          <w:rFonts w:cs="Tahoma"/>
        </w:rPr>
        <w:t xml:space="preserve"> bud</w:t>
      </w:r>
      <w:r w:rsidR="00DF0ED9" w:rsidRPr="00582F80">
        <w:rPr>
          <w:rFonts w:cs="Tahoma"/>
        </w:rPr>
        <w:t>ou</w:t>
      </w:r>
      <w:r w:rsidR="002558C1" w:rsidRPr="00582F80">
        <w:rPr>
          <w:rFonts w:cs="Tahoma"/>
        </w:rPr>
        <w:t xml:space="preserve"> jakožto odpovědné osoby za zpracování těchto materiálů uvedeni ve Smlouvě.</w:t>
      </w:r>
    </w:p>
    <w:p w:rsidR="006408C7" w:rsidRPr="00582F80" w:rsidRDefault="006408C7" w:rsidP="00582F80">
      <w:pPr>
        <w:rPr>
          <w:rFonts w:cs="Tahoma"/>
        </w:rPr>
      </w:pPr>
    </w:p>
    <w:p w:rsidR="00182316" w:rsidRPr="00582F80" w:rsidRDefault="002558C1" w:rsidP="007D2221">
      <w:pPr>
        <w:pStyle w:val="Zkladntext"/>
        <w:tabs>
          <w:tab w:val="left" w:pos="709"/>
        </w:tabs>
        <w:spacing w:after="0"/>
        <w:jc w:val="both"/>
        <w:rPr>
          <w:rFonts w:cs="Tahoma"/>
          <w:lang w:eastAsia="cs-CZ"/>
        </w:rPr>
      </w:pPr>
      <w:r w:rsidRPr="00582F80">
        <w:rPr>
          <w:rFonts w:cs="Tahoma"/>
          <w:b/>
        </w:rPr>
        <w:t>2.2.</w:t>
      </w:r>
      <w:r w:rsidR="00182316" w:rsidRPr="00582F80">
        <w:rPr>
          <w:rFonts w:cs="Tahoma"/>
          <w:b/>
          <w:lang w:eastAsia="cs-CZ"/>
        </w:rPr>
        <w:t xml:space="preserve"> </w:t>
      </w:r>
      <w:r w:rsidR="00182316" w:rsidRPr="00582F80">
        <w:rPr>
          <w:rFonts w:cs="Tahoma"/>
        </w:rPr>
        <w:t>Není-li těmito OP upraveno či stanoveno jinak, má</w:t>
      </w:r>
      <w:r w:rsidR="00182316" w:rsidRPr="00582F80">
        <w:rPr>
          <w:rFonts w:cs="Tahoma"/>
          <w:lang w:eastAsia="cs-CZ"/>
        </w:rPr>
        <w:t xml:space="preserve"> se za to, že dokumenty pro podání nabídky byly </w:t>
      </w:r>
      <w:r w:rsidR="00764694" w:rsidRPr="00582F80">
        <w:rPr>
          <w:rFonts w:cs="Tahoma"/>
          <w:lang w:eastAsia="cs-CZ"/>
        </w:rPr>
        <w:t>Zhotovi</w:t>
      </w:r>
      <w:r w:rsidR="00182316" w:rsidRPr="00582F80">
        <w:rPr>
          <w:rFonts w:cs="Tahoma"/>
          <w:lang w:eastAsia="cs-CZ"/>
        </w:rPr>
        <w:t xml:space="preserve">teli předány či jinak dány k dispozici v rámci příslušného zadávacího řízení jako podklad pro stanovení ceny díla, což </w:t>
      </w:r>
      <w:r w:rsidR="00764694" w:rsidRPr="00582F80">
        <w:rPr>
          <w:rFonts w:cs="Tahoma"/>
          <w:lang w:eastAsia="cs-CZ"/>
        </w:rPr>
        <w:t>Zhotovi</w:t>
      </w:r>
      <w:r w:rsidR="00182316" w:rsidRPr="00582F80">
        <w:rPr>
          <w:rFonts w:cs="Tahoma"/>
          <w:lang w:eastAsia="cs-CZ"/>
        </w:rPr>
        <w:t>tel podpisem Smlouvy stvrzuje.</w:t>
      </w:r>
    </w:p>
    <w:p w:rsidR="00455305" w:rsidRPr="00582F80" w:rsidRDefault="00455305" w:rsidP="007D2221">
      <w:pPr>
        <w:pStyle w:val="Zkladntext"/>
        <w:tabs>
          <w:tab w:val="left" w:pos="709"/>
        </w:tabs>
        <w:spacing w:after="0"/>
        <w:jc w:val="both"/>
        <w:rPr>
          <w:rFonts w:cs="Tahoma"/>
          <w:lang w:eastAsia="cs-CZ"/>
        </w:rPr>
      </w:pPr>
    </w:p>
    <w:p w:rsidR="00455305" w:rsidRPr="00582F80" w:rsidRDefault="00455305">
      <w:pPr>
        <w:jc w:val="both"/>
        <w:rPr>
          <w:rFonts w:cs="Tahoma"/>
        </w:rPr>
      </w:pPr>
      <w:r w:rsidRPr="00582F80">
        <w:rPr>
          <w:rFonts w:cs="Tahoma"/>
          <w:b/>
          <w:lang w:eastAsia="cs-CZ"/>
        </w:rPr>
        <w:t>2.3.</w:t>
      </w:r>
      <w:r w:rsidRPr="00582F80">
        <w:rPr>
          <w:rFonts w:cs="Tahoma"/>
          <w:lang w:eastAsia="cs-CZ"/>
        </w:rPr>
        <w:t xml:space="preserve"> </w:t>
      </w:r>
      <w:r w:rsidR="002558C1" w:rsidRPr="00582F80">
        <w:rPr>
          <w:rFonts w:cs="Tahoma"/>
        </w:rPr>
        <w:t xml:space="preserve">Zhotovitel díla </w:t>
      </w:r>
      <w:r w:rsidR="00170D84" w:rsidRPr="00582F80">
        <w:rPr>
          <w:rFonts w:cs="Tahoma"/>
        </w:rPr>
        <w:t xml:space="preserve">se </w:t>
      </w:r>
      <w:r w:rsidR="002558C1" w:rsidRPr="00582F80">
        <w:rPr>
          <w:rFonts w:cs="Tahoma"/>
        </w:rPr>
        <w:t xml:space="preserve">zavazuje při realizaci výstavby dodržovat </w:t>
      </w:r>
      <w:r w:rsidR="00170D84" w:rsidRPr="00582F80">
        <w:rPr>
          <w:rFonts w:cs="Tahoma"/>
        </w:rPr>
        <w:t>obecné zásady</w:t>
      </w:r>
      <w:r w:rsidR="002558C1" w:rsidRPr="00582F80">
        <w:rPr>
          <w:rFonts w:cs="Tahoma"/>
        </w:rPr>
        <w:t xml:space="preserve"> pro zajištění bezpečnosti a ochrany zdraví. Jedná se zejména o následující opatření:</w:t>
      </w:r>
    </w:p>
    <w:p w:rsidR="00455305" w:rsidRPr="00582F80" w:rsidRDefault="00455305">
      <w:pPr>
        <w:jc w:val="both"/>
        <w:rPr>
          <w:rFonts w:cs="Tahoma"/>
        </w:rPr>
      </w:pPr>
    </w:p>
    <w:p w:rsidR="00455305" w:rsidRPr="00582F80" w:rsidRDefault="002558C1">
      <w:pPr>
        <w:numPr>
          <w:ilvl w:val="0"/>
          <w:numId w:val="24"/>
        </w:numPr>
        <w:tabs>
          <w:tab w:val="left" w:pos="284"/>
        </w:tabs>
        <w:suppressAutoHyphens w:val="0"/>
        <w:ind w:left="284" w:hanging="284"/>
        <w:jc w:val="both"/>
        <w:rPr>
          <w:rFonts w:cs="Tahoma"/>
        </w:rPr>
      </w:pPr>
      <w:r w:rsidRPr="00582F80">
        <w:rPr>
          <w:rFonts w:cs="Tahoma"/>
        </w:rPr>
        <w:t>Stanovení příjezdové cesty na staveniště.</w:t>
      </w:r>
    </w:p>
    <w:p w:rsidR="00455305" w:rsidRPr="00582F80" w:rsidRDefault="002558C1">
      <w:pPr>
        <w:numPr>
          <w:ilvl w:val="0"/>
          <w:numId w:val="24"/>
        </w:numPr>
        <w:tabs>
          <w:tab w:val="left" w:pos="284"/>
        </w:tabs>
        <w:suppressAutoHyphens w:val="0"/>
        <w:ind w:left="284" w:hanging="284"/>
        <w:jc w:val="both"/>
        <w:rPr>
          <w:rFonts w:cs="Tahoma"/>
        </w:rPr>
      </w:pPr>
      <w:r w:rsidRPr="00582F80">
        <w:rPr>
          <w:rFonts w:cs="Tahoma"/>
        </w:rPr>
        <w:t>Vybudování vlastního sociálního zařízení, šaten a sloupků elektroinstalace na staveništi, a to na náklady Zhotovitele, přičemž tento nebude oprávněn čerpat vodu a elektrickou energii ze škol.</w:t>
      </w:r>
    </w:p>
    <w:p w:rsidR="00455305" w:rsidRPr="00582F80" w:rsidRDefault="002558C1">
      <w:pPr>
        <w:numPr>
          <w:ilvl w:val="0"/>
          <w:numId w:val="24"/>
        </w:numPr>
        <w:tabs>
          <w:tab w:val="left" w:pos="284"/>
        </w:tabs>
        <w:suppressAutoHyphens w:val="0"/>
        <w:ind w:left="284" w:hanging="284"/>
        <w:jc w:val="both"/>
        <w:rPr>
          <w:rFonts w:cs="Tahoma"/>
        </w:rPr>
      </w:pPr>
      <w:r w:rsidRPr="00582F80">
        <w:rPr>
          <w:rFonts w:cs="Tahoma"/>
        </w:rPr>
        <w:t xml:space="preserve">Pracovníci </w:t>
      </w:r>
      <w:r w:rsidR="007B5557" w:rsidRPr="00582F80">
        <w:rPr>
          <w:rFonts w:cs="Tahoma"/>
        </w:rPr>
        <w:t>Zhotovitele</w:t>
      </w:r>
      <w:r w:rsidRPr="00582F80">
        <w:rPr>
          <w:rFonts w:cs="Tahoma"/>
        </w:rPr>
        <w:t xml:space="preserve"> a jeho </w:t>
      </w:r>
      <w:proofErr w:type="spellStart"/>
      <w:r w:rsidR="008E4AD4" w:rsidRPr="00582F80">
        <w:rPr>
          <w:rFonts w:cs="Tahoma"/>
        </w:rPr>
        <w:t>podzhotovitelů</w:t>
      </w:r>
      <w:proofErr w:type="spellEnd"/>
      <w:r w:rsidR="008E4AD4" w:rsidRPr="00582F80">
        <w:rPr>
          <w:rFonts w:cs="Tahoma"/>
        </w:rPr>
        <w:t xml:space="preserve"> </w:t>
      </w:r>
      <w:r w:rsidRPr="00582F80">
        <w:rPr>
          <w:rFonts w:cs="Tahoma"/>
        </w:rPr>
        <w:t xml:space="preserve">musí mít na staveništi a při vstupu do areálu </w:t>
      </w:r>
      <w:r w:rsidR="007B5557" w:rsidRPr="00582F80">
        <w:rPr>
          <w:rFonts w:cs="Tahoma"/>
        </w:rPr>
        <w:t>objektu</w:t>
      </w:r>
      <w:r w:rsidRPr="00582F80">
        <w:rPr>
          <w:rFonts w:cs="Tahoma"/>
        </w:rPr>
        <w:t xml:space="preserve"> pracovní oděv s výrazným označením firmy. V případě nedodržení tohoto požadavku bude </w:t>
      </w:r>
      <w:r w:rsidR="007B5557" w:rsidRPr="00582F80">
        <w:rPr>
          <w:rFonts w:cs="Tahoma"/>
        </w:rPr>
        <w:t>pověřená osoba</w:t>
      </w:r>
      <w:r w:rsidRPr="00582F80">
        <w:rPr>
          <w:rFonts w:cs="Tahoma"/>
        </w:rPr>
        <w:t xml:space="preserve"> oprávněna tuto osobu z areálu vykázat, popř. přivolat policii.</w:t>
      </w:r>
    </w:p>
    <w:p w:rsidR="00455305" w:rsidRPr="00582F80" w:rsidRDefault="002558C1">
      <w:pPr>
        <w:numPr>
          <w:ilvl w:val="0"/>
          <w:numId w:val="24"/>
        </w:numPr>
        <w:tabs>
          <w:tab w:val="left" w:pos="284"/>
        </w:tabs>
        <w:suppressAutoHyphens w:val="0"/>
        <w:ind w:left="284" w:hanging="284"/>
        <w:jc w:val="both"/>
        <w:rPr>
          <w:rFonts w:cs="Tahoma"/>
        </w:rPr>
      </w:pPr>
      <w:r w:rsidRPr="00582F80">
        <w:rPr>
          <w:rFonts w:cs="Tahoma"/>
        </w:rPr>
        <w:t>Stavební práce bude možné realizovat i o víkendech a během nočních hodin.</w:t>
      </w:r>
    </w:p>
    <w:p w:rsidR="00E9043C" w:rsidRPr="00582F80" w:rsidRDefault="00E9043C" w:rsidP="00215159">
      <w:pPr>
        <w:rPr>
          <w:rFonts w:cs="Tahoma"/>
        </w:rPr>
      </w:pPr>
    </w:p>
    <w:p w:rsidR="00215159" w:rsidRPr="00582F80" w:rsidRDefault="00215159" w:rsidP="00215159">
      <w:pPr>
        <w:rPr>
          <w:rFonts w:cs="Tahoma"/>
        </w:rPr>
      </w:pPr>
    </w:p>
    <w:p w:rsidR="00182316" w:rsidRPr="00582F80" w:rsidRDefault="00182316" w:rsidP="00701A72">
      <w:pPr>
        <w:pStyle w:val="Nadpis2"/>
      </w:pPr>
      <w:bookmarkStart w:id="8" w:name="_Toc454882775"/>
      <w:bookmarkStart w:id="9" w:name="_Toc480262290"/>
      <w:r w:rsidRPr="00582F80">
        <w:t>III. Doba plnění</w:t>
      </w:r>
      <w:bookmarkStart w:id="10" w:name="_Toc255560885"/>
      <w:bookmarkStart w:id="11" w:name="_Toc255560738"/>
      <w:bookmarkEnd w:id="2"/>
      <w:bookmarkEnd w:id="3"/>
      <w:bookmarkEnd w:id="8"/>
      <w:bookmarkEnd w:id="9"/>
    </w:p>
    <w:p w:rsidR="00911DDB" w:rsidRPr="00582F80" w:rsidRDefault="00911DDB" w:rsidP="00582F80">
      <w:pPr>
        <w:rPr>
          <w:rFonts w:cs="Tahoma"/>
        </w:rPr>
      </w:pPr>
    </w:p>
    <w:p w:rsidR="00182316" w:rsidRPr="005C7A66" w:rsidRDefault="002558C1" w:rsidP="005C7A66">
      <w:pPr>
        <w:jc w:val="both"/>
        <w:rPr>
          <w:rFonts w:cs="Tahoma"/>
        </w:rPr>
      </w:pPr>
      <w:r w:rsidRPr="00582F80">
        <w:rPr>
          <w:rFonts w:cs="Tahoma"/>
          <w:b/>
        </w:rPr>
        <w:t>3.1.</w:t>
      </w:r>
      <w:r w:rsidRPr="005C7A66">
        <w:rPr>
          <w:rFonts w:cs="Tahoma"/>
        </w:rPr>
        <w:t xml:space="preserve"> Zhotovitel se zavazuje provést dílo řádně a včas, nejpozději ve lhůtě uvedené</w:t>
      </w:r>
      <w:r w:rsidR="009A4900" w:rsidRPr="005C7A66">
        <w:rPr>
          <w:rFonts w:cs="Tahoma"/>
        </w:rPr>
        <w:t xml:space="preserve"> </w:t>
      </w:r>
      <w:r w:rsidRPr="005C7A66">
        <w:rPr>
          <w:rFonts w:cs="Tahoma"/>
        </w:rPr>
        <w:t>ve Smlouvě</w:t>
      </w:r>
      <w:r w:rsidR="009A4900" w:rsidRPr="005C7A66">
        <w:rPr>
          <w:rFonts w:cs="Tahoma"/>
        </w:rPr>
        <w:t xml:space="preserve">, které musí odpovídat </w:t>
      </w:r>
      <w:r w:rsidR="001E315A" w:rsidRPr="005C7A66">
        <w:rPr>
          <w:rFonts w:cs="Tahoma"/>
        </w:rPr>
        <w:t>požadavkům stanoveným v zadávací dokumentaci</w:t>
      </w:r>
      <w:r w:rsidR="009A4900" w:rsidRPr="005C7A66">
        <w:rPr>
          <w:rFonts w:cs="Tahoma"/>
        </w:rPr>
        <w:t xml:space="preserve">. </w:t>
      </w:r>
    </w:p>
    <w:p w:rsidR="00182316" w:rsidRPr="005C7A66" w:rsidRDefault="00182316" w:rsidP="00911DDB">
      <w:pPr>
        <w:ind w:left="720"/>
        <w:jc w:val="both"/>
        <w:rPr>
          <w:rFonts w:cs="Tahoma"/>
        </w:rPr>
      </w:pPr>
    </w:p>
    <w:p w:rsidR="00182316" w:rsidRPr="00582F80" w:rsidRDefault="002558C1" w:rsidP="00DF0ED9">
      <w:pPr>
        <w:jc w:val="both"/>
        <w:rPr>
          <w:rFonts w:cs="Tahoma"/>
        </w:rPr>
      </w:pPr>
      <w:r w:rsidRPr="00582F80">
        <w:rPr>
          <w:rFonts w:cs="Tahoma"/>
          <w:b/>
        </w:rPr>
        <w:t xml:space="preserve">3.2. </w:t>
      </w:r>
      <w:r w:rsidRPr="00582F80">
        <w:rPr>
          <w:rFonts w:cs="Tahoma"/>
        </w:rPr>
        <w:t xml:space="preserve">Zhotovitel je povinen realizovat práce dle Časového </w:t>
      </w:r>
      <w:r w:rsidR="00461C1F" w:rsidRPr="00582F80">
        <w:rPr>
          <w:rFonts w:cs="Tahoma"/>
        </w:rPr>
        <w:t>plánu</w:t>
      </w:r>
      <w:r w:rsidR="0037328F" w:rsidRPr="00582F80">
        <w:rPr>
          <w:rFonts w:cs="Tahoma"/>
        </w:rPr>
        <w:t xml:space="preserve"> </w:t>
      </w:r>
      <w:r w:rsidRPr="00582F80">
        <w:rPr>
          <w:rFonts w:cs="Tahoma"/>
        </w:rPr>
        <w:t>realizace díla</w:t>
      </w:r>
      <w:r w:rsidR="00461C1F" w:rsidRPr="00582F80">
        <w:rPr>
          <w:rFonts w:cs="Tahoma"/>
        </w:rPr>
        <w:t xml:space="preserve"> (též harmonogramu)</w:t>
      </w:r>
      <w:r w:rsidRPr="00582F80">
        <w:rPr>
          <w:rFonts w:cs="Tahoma"/>
        </w:rPr>
        <w:t xml:space="preserve">, který tvoří přílohu Smlouvy. </w:t>
      </w:r>
      <w:r w:rsidR="00461C1F" w:rsidRPr="00582F80">
        <w:rPr>
          <w:rFonts w:cs="Tahoma"/>
        </w:rPr>
        <w:t>H</w:t>
      </w:r>
      <w:r w:rsidRPr="00582F80">
        <w:rPr>
          <w:rFonts w:cs="Tahoma"/>
        </w:rPr>
        <w:t xml:space="preserve">armonogram realizace díla je členěn po </w:t>
      </w:r>
      <w:r w:rsidR="0037328F" w:rsidRPr="00582F80">
        <w:rPr>
          <w:rFonts w:cs="Tahoma"/>
        </w:rPr>
        <w:t>tý</w:t>
      </w:r>
      <w:r w:rsidRPr="00582F80">
        <w:rPr>
          <w:rFonts w:cs="Tahoma"/>
        </w:rPr>
        <w:t xml:space="preserve">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w:t>
      </w:r>
      <w:r w:rsidR="00461C1F" w:rsidRPr="00582F80">
        <w:rPr>
          <w:rFonts w:cs="Tahoma"/>
        </w:rPr>
        <w:t>H</w:t>
      </w:r>
      <w:r w:rsidRPr="00582F80">
        <w:rPr>
          <w:rFonts w:cs="Tahoma"/>
        </w:rPr>
        <w:t>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rsidR="00182316" w:rsidRPr="00582F80" w:rsidRDefault="00182316" w:rsidP="005E025F">
      <w:pPr>
        <w:ind w:left="720"/>
        <w:jc w:val="both"/>
        <w:rPr>
          <w:rFonts w:cs="Tahoma"/>
          <w:highlight w:val="yellow"/>
        </w:rPr>
      </w:pPr>
    </w:p>
    <w:p w:rsidR="00182316" w:rsidRPr="00582F80" w:rsidRDefault="002558C1" w:rsidP="00911DDB">
      <w:pPr>
        <w:jc w:val="both"/>
        <w:rPr>
          <w:rFonts w:cs="Tahoma"/>
          <w:highlight w:val="yellow"/>
        </w:rPr>
      </w:pPr>
      <w:r w:rsidRPr="00582F80">
        <w:rPr>
          <w:rFonts w:cs="Tahoma"/>
          <w:b/>
        </w:rPr>
        <w:t xml:space="preserve">3.3. </w:t>
      </w:r>
      <w:r w:rsidRPr="00582F80">
        <w:rPr>
          <w:rFonts w:cs="Tahoma"/>
        </w:rPr>
        <w:t xml:space="preserve">Provedením díla se rozumí úplné dokončení předmětu díla a současně řádné protokolární předání díla Objednateli způsobem dle </w:t>
      </w:r>
      <w:r w:rsidRPr="00582F80">
        <w:rPr>
          <w:rFonts w:cs="Tahoma"/>
          <w:b/>
        </w:rPr>
        <w:t>čl. XIII. těchto OP.</w:t>
      </w:r>
      <w:r w:rsidRPr="00582F80">
        <w:rPr>
          <w:rFonts w:cs="Tahoma"/>
        </w:rPr>
        <w:t xml:space="preserve"> Dílo je provedeno, je-li dokončeno a předáno. </w:t>
      </w:r>
      <w:r w:rsidRPr="00582F80">
        <w:rPr>
          <w:rFonts w:cs="Tahoma"/>
          <w:b/>
        </w:rPr>
        <w:t>Má se za to,</w:t>
      </w:r>
      <w:r w:rsidRPr="00582F80">
        <w:rPr>
          <w:rFonts w:cs="Tahoma"/>
        </w:rPr>
        <w:t xml:space="preserve"> že není-li ve Smlouvě ujednáno jinak, pak dílo bude provedeno jako celek</w:t>
      </w:r>
      <w:r w:rsidR="009A4900" w:rsidRPr="00582F80">
        <w:rPr>
          <w:rFonts w:cs="Tahoma"/>
        </w:rPr>
        <w:t>.</w:t>
      </w:r>
      <w:r w:rsidR="00A054C0" w:rsidRPr="00582F80">
        <w:rPr>
          <w:rFonts w:cs="Tahoma"/>
        </w:rPr>
        <w:t xml:space="preserve"> </w:t>
      </w:r>
    </w:p>
    <w:p w:rsidR="009A4900" w:rsidRPr="00582F80" w:rsidRDefault="009A4900" w:rsidP="00911DDB">
      <w:pPr>
        <w:jc w:val="both"/>
        <w:rPr>
          <w:rFonts w:cs="Tahoma"/>
          <w:highlight w:val="yellow"/>
        </w:rPr>
      </w:pPr>
    </w:p>
    <w:p w:rsidR="00182316" w:rsidRPr="00582F80" w:rsidRDefault="002558C1" w:rsidP="00911DDB">
      <w:pPr>
        <w:jc w:val="both"/>
        <w:rPr>
          <w:rFonts w:cs="Tahoma"/>
        </w:rPr>
      </w:pPr>
      <w:r w:rsidRPr="00582F80">
        <w:rPr>
          <w:rFonts w:cs="Tahoma"/>
          <w:b/>
        </w:rPr>
        <w:t xml:space="preserve">3.4. </w:t>
      </w:r>
      <w:r w:rsidRPr="00582F80">
        <w:rPr>
          <w:rFonts w:cs="Tahoma"/>
        </w:rPr>
        <w:t>Zhotovitel splní svou povinnost provést dílo jeho řádným dokončením a protokolárním předáním předmětu díla Objednateli. Dílo se považuje za řádně dokončené, bude-li předvedena jeho způsobilost sloužit sjednanému účelu, bude bez vad. Objednatel nemá právo odmítnout převzetí díla pro ojedinělé drobné vady, které samy o</w:t>
      </w:r>
      <w:r w:rsidR="005748D3" w:rsidRPr="00582F80">
        <w:rPr>
          <w:rFonts w:cs="Tahoma"/>
        </w:rPr>
        <w:t> </w:t>
      </w:r>
      <w:r w:rsidRPr="00582F80">
        <w:rPr>
          <w:rFonts w:cs="Tahoma"/>
        </w:rPr>
        <w:t>sobě ani ve spojení s jinými nebrání užívání díla funkčně nebo esteticky, ani její užívání podstatným způsobem neomezují, pokud budou k němu ze strany Zhotovitele poskytnuta další plnění dle těchto OP, zejména bude-li k němu dodána dokumentace a další doklady vyžadované těmito OP v průběhu provádění díla či při jeho předání.</w:t>
      </w:r>
    </w:p>
    <w:p w:rsidR="00182316" w:rsidRPr="00582F80" w:rsidRDefault="00182316" w:rsidP="00911DDB">
      <w:pPr>
        <w:jc w:val="both"/>
        <w:rPr>
          <w:rFonts w:cs="Tahoma"/>
          <w:highlight w:val="yellow"/>
        </w:rPr>
      </w:pPr>
    </w:p>
    <w:p w:rsidR="00182316" w:rsidRPr="00582F80" w:rsidRDefault="002558C1" w:rsidP="008057EE">
      <w:pPr>
        <w:pStyle w:val="BodyText21"/>
        <w:tabs>
          <w:tab w:val="num" w:pos="709"/>
        </w:tabs>
        <w:suppressAutoHyphens w:val="0"/>
        <w:snapToGrid w:val="0"/>
        <w:rPr>
          <w:rFonts w:cs="Tahoma"/>
          <w:b/>
          <w:sz w:val="20"/>
        </w:rPr>
      </w:pPr>
      <w:r w:rsidRPr="00582F80">
        <w:rPr>
          <w:rFonts w:cs="Tahoma"/>
          <w:b/>
          <w:sz w:val="20"/>
        </w:rPr>
        <w:t>3.5.</w:t>
      </w:r>
      <w:r w:rsidRPr="00582F80">
        <w:rPr>
          <w:rFonts w:cs="Tahoma"/>
          <w:sz w:val="20"/>
        </w:rPr>
        <w:t xml:space="preserve"> </w:t>
      </w:r>
      <w:r w:rsidR="001C2AD3" w:rsidRPr="00582F80">
        <w:rPr>
          <w:rFonts w:cs="Tahoma"/>
          <w:sz w:val="20"/>
        </w:rPr>
        <w:t xml:space="preserve">Objednatel ve vztahu k požadovanému plnění předmětu veřejné zakázky uvedenému v podmínkách zadávacího řízení </w:t>
      </w:r>
      <w:r w:rsidR="001C2AD3" w:rsidRPr="00582F80">
        <w:rPr>
          <w:rFonts w:cs="Tahoma"/>
          <w:b/>
          <w:sz w:val="20"/>
        </w:rPr>
        <w:t>nepřipouští překročení doby plnění potřebné pro realizaci díla</w:t>
      </w:r>
      <w:r w:rsidR="009A4900" w:rsidRPr="00582F80">
        <w:rPr>
          <w:rFonts w:cs="Tahoma"/>
          <w:b/>
          <w:sz w:val="20"/>
        </w:rPr>
        <w:t>, vyjma níže uvedených případů</w:t>
      </w:r>
      <w:r w:rsidR="001C2AD3" w:rsidRPr="00582F80">
        <w:rPr>
          <w:rFonts w:cs="Tahoma"/>
          <w:sz w:val="20"/>
        </w:rPr>
        <w:t xml:space="preserve">. </w:t>
      </w:r>
      <w:r w:rsidR="00AE1CF9" w:rsidRPr="00582F80">
        <w:rPr>
          <w:rFonts w:cs="Tahoma"/>
          <w:sz w:val="20"/>
        </w:rPr>
        <w:t xml:space="preserve">Zhotovitel je však povinen při realizaci díla a vynaložení odborné péče dle </w:t>
      </w:r>
      <w:r w:rsidR="00AE1CF9" w:rsidRPr="00582F80">
        <w:rPr>
          <w:rFonts w:cs="Tahoma"/>
          <w:b/>
          <w:sz w:val="20"/>
        </w:rPr>
        <w:t>§ 2594 nebo § 2627 OZ</w:t>
      </w:r>
      <w:r w:rsidR="00AE1CF9" w:rsidRPr="00582F80">
        <w:rPr>
          <w:rFonts w:cs="Tahoma"/>
          <w:sz w:val="20"/>
        </w:rPr>
        <w:t xml:space="preserve"> upozornit objednatele bez zbytečného odkladu na nevhodnou povahu příkazu (pokynů uvedených v zadávacích podmínkách</w:t>
      </w:r>
      <w:r w:rsidR="008129D5" w:rsidRPr="00582F80">
        <w:rPr>
          <w:rFonts w:cs="Tahoma"/>
          <w:sz w:val="20"/>
        </w:rPr>
        <w:t xml:space="preserve"> nebo zadávací dokumentaci</w:t>
      </w:r>
      <w:r w:rsidR="00AE1CF9" w:rsidRPr="00582F80">
        <w:rPr>
          <w:rFonts w:cs="Tahoma"/>
          <w:sz w:val="20"/>
        </w:rPr>
        <w:t>), který mu objednatel dal, nebo zjistí - 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rsidR="00182316" w:rsidRPr="00582F80" w:rsidRDefault="00182316" w:rsidP="001C2AD3">
      <w:pPr>
        <w:rPr>
          <w:rFonts w:cs="Tahoma"/>
          <w:highlight w:val="yellow"/>
        </w:rPr>
      </w:pPr>
    </w:p>
    <w:p w:rsidR="001C2AD3" w:rsidRPr="00582F80" w:rsidRDefault="001C2AD3" w:rsidP="001C2AD3">
      <w:pPr>
        <w:jc w:val="both"/>
        <w:rPr>
          <w:rFonts w:cs="Tahoma"/>
        </w:rPr>
      </w:pPr>
      <w:r w:rsidRPr="00582F80">
        <w:rPr>
          <w:rFonts w:cs="Tahoma"/>
          <w:b/>
        </w:rPr>
        <w:t>3.6.</w:t>
      </w:r>
      <w:r w:rsidRPr="00582F80">
        <w:rPr>
          <w:rFonts w:cs="Tahoma"/>
        </w:rPr>
        <w:t xml:space="preserve"> </w:t>
      </w:r>
      <w:r w:rsidR="008129D5" w:rsidRPr="00582F80">
        <w:rPr>
          <w:rFonts w:cs="Tahoma"/>
        </w:rPr>
        <w:t xml:space="preserve">Pokud zhotovitel nedodrží postup dle </w:t>
      </w:r>
      <w:r w:rsidR="008129D5" w:rsidRPr="00582F80">
        <w:rPr>
          <w:rFonts w:cs="Tahoma"/>
          <w:b/>
        </w:rPr>
        <w:t>§ 2594 nebo § 2627 OZ</w:t>
      </w:r>
      <w:r w:rsidR="008129D5" w:rsidRPr="00582F80">
        <w:rPr>
          <w:rFonts w:cs="Tahoma"/>
        </w:rP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rsidR="001C2AD3" w:rsidRPr="00582F80" w:rsidRDefault="001C2AD3" w:rsidP="001C2AD3">
      <w:pPr>
        <w:rPr>
          <w:rFonts w:cs="Tahoma"/>
        </w:rPr>
      </w:pPr>
    </w:p>
    <w:p w:rsidR="00AE1CF9" w:rsidRPr="00582F80" w:rsidRDefault="001C2AD3" w:rsidP="00AE1CF9">
      <w:pPr>
        <w:jc w:val="both"/>
        <w:rPr>
          <w:rFonts w:cs="Tahoma"/>
        </w:rPr>
      </w:pPr>
      <w:r w:rsidRPr="00582F80">
        <w:rPr>
          <w:rFonts w:cs="Tahoma"/>
          <w:b/>
        </w:rPr>
        <w:t>3.7.</w:t>
      </w:r>
      <w:r w:rsidRPr="00582F80">
        <w:rPr>
          <w:rFonts w:cs="Tahoma"/>
        </w:rPr>
        <w:t xml:space="preserve"> </w:t>
      </w:r>
      <w:r w:rsidR="00FB092A" w:rsidRPr="00582F80">
        <w:rPr>
          <w:rFonts w:cs="Tahoma"/>
        </w:rPr>
        <w:t xml:space="preserve">Pokud zhotovitel dodrží postup dle </w:t>
      </w:r>
      <w:r w:rsidR="00FB092A" w:rsidRPr="00582F80">
        <w:rPr>
          <w:rFonts w:cs="Tahoma"/>
          <w:b/>
        </w:rPr>
        <w:t>§ 2594 nebo § 2627 OZ</w:t>
      </w:r>
      <w:r w:rsidR="00FB092A" w:rsidRPr="00582F80">
        <w:rPr>
          <w:rFonts w:cs="Tahoma"/>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sidR="00FB092A" w:rsidRPr="00582F80">
        <w:rPr>
          <w:rFonts w:cs="Tahoma"/>
          <w:b/>
        </w:rPr>
        <w:t>§ 2594 odst. 2 OZ</w:t>
      </w:r>
      <w:r w:rsidR="00FB092A" w:rsidRPr="00582F80">
        <w:rPr>
          <w:rFonts w:cs="Tahoma"/>
        </w:rPr>
        <w:t>, tj. písemně zhotoviteli uvede, že buď dále trvá na realizaci díla v původním zadání, nebo svůj původní nevhodný příkaz (pokyn) změní, aby zhotovitel mohl dále realizovat dílo dle nových pokynů objednatele.</w:t>
      </w:r>
    </w:p>
    <w:p w:rsidR="00AE1CF9" w:rsidRPr="00582F80" w:rsidRDefault="00AE1CF9" w:rsidP="001C2AD3">
      <w:pPr>
        <w:rPr>
          <w:rFonts w:cs="Tahoma"/>
        </w:rPr>
      </w:pPr>
    </w:p>
    <w:p w:rsidR="00182316" w:rsidRPr="00582F80" w:rsidRDefault="00AE1CF9" w:rsidP="00E855FB">
      <w:pPr>
        <w:jc w:val="both"/>
        <w:rPr>
          <w:rFonts w:cs="Tahoma"/>
        </w:rPr>
      </w:pPr>
      <w:r w:rsidRPr="00582F80">
        <w:rPr>
          <w:rFonts w:cs="Tahoma"/>
          <w:b/>
        </w:rPr>
        <w:t>3.8.</w:t>
      </w:r>
      <w:r w:rsidRPr="00582F80">
        <w:rPr>
          <w:rFonts w:cs="Tahoma"/>
        </w:rPr>
        <w:t xml:space="preserve"> </w:t>
      </w:r>
      <w:r w:rsidR="001C2AD3" w:rsidRPr="00582F80">
        <w:rPr>
          <w:rFonts w:cs="Tahoma"/>
        </w:rPr>
        <w:t>V případě nesplnění sjednané doby plnění prokazatelně pouze v důsledku mimořádných, nepředvídatelných a nepřekonatelných překážek, vzniklých nezávisle na vůli Zhotovitele dle</w:t>
      </w:r>
      <w:r w:rsidR="001C2AD3" w:rsidRPr="00582F80">
        <w:rPr>
          <w:rFonts w:cs="Tahoma"/>
          <w:b/>
        </w:rPr>
        <w:t xml:space="preserve"> § 2913 odst. 2 OZ,</w:t>
      </w:r>
      <w:r w:rsidR="001C2AD3" w:rsidRPr="00582F80">
        <w:rPr>
          <w:rFonts w:cs="Tahoma"/>
        </w:rPr>
        <w:t xml:space="preserve"> není Zhotovitel povinen platit sjednanou smluvní pokutu dle těchto OP nebo Smlouvy.</w:t>
      </w:r>
    </w:p>
    <w:p w:rsidR="009A4900" w:rsidRPr="00582F80" w:rsidRDefault="009A4900" w:rsidP="00E855FB">
      <w:pPr>
        <w:jc w:val="both"/>
        <w:rPr>
          <w:rFonts w:cs="Tahoma"/>
        </w:rPr>
      </w:pPr>
    </w:p>
    <w:p w:rsidR="009A4900" w:rsidRPr="00582F80" w:rsidRDefault="009A4900" w:rsidP="009A4900">
      <w:pPr>
        <w:jc w:val="both"/>
        <w:rPr>
          <w:rFonts w:cs="Tahoma"/>
        </w:rPr>
      </w:pPr>
      <w:r w:rsidRPr="00582F80">
        <w:rPr>
          <w:rFonts w:cs="Tahoma"/>
          <w:b/>
        </w:rPr>
        <w:t>3.9</w:t>
      </w:r>
      <w:r w:rsidRPr="00582F80">
        <w:rPr>
          <w:rFonts w:cs="Tahoma"/>
        </w:rPr>
        <w:t>. 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p>
    <w:p w:rsidR="009A4900" w:rsidRPr="00582F80" w:rsidRDefault="009A4900" w:rsidP="009A4900">
      <w:pPr>
        <w:jc w:val="both"/>
        <w:rPr>
          <w:rFonts w:cs="Tahoma"/>
        </w:rPr>
      </w:pPr>
    </w:p>
    <w:p w:rsidR="008A1CB9" w:rsidRPr="00582F80" w:rsidRDefault="008A1CB9" w:rsidP="00215159">
      <w:pPr>
        <w:rPr>
          <w:rFonts w:cs="Tahoma"/>
        </w:rPr>
      </w:pPr>
    </w:p>
    <w:p w:rsidR="00182316" w:rsidRPr="00582F80" w:rsidRDefault="002558C1" w:rsidP="00701A72">
      <w:pPr>
        <w:pStyle w:val="Nadpis2"/>
      </w:pPr>
      <w:bookmarkStart w:id="12" w:name="_Toc454882776"/>
      <w:bookmarkStart w:id="13" w:name="_Toc480262291"/>
      <w:r w:rsidRPr="00582F80">
        <w:t>IV. Místo provádění díla</w:t>
      </w:r>
      <w:bookmarkEnd w:id="12"/>
      <w:bookmarkEnd w:id="13"/>
    </w:p>
    <w:p w:rsidR="00182316" w:rsidRPr="00582F80" w:rsidRDefault="00182316" w:rsidP="008A1CB9">
      <w:pPr>
        <w:rPr>
          <w:rFonts w:cs="Tahoma"/>
        </w:rPr>
      </w:pPr>
    </w:p>
    <w:p w:rsidR="00182316" w:rsidRPr="00582F80" w:rsidRDefault="002558C1" w:rsidP="00911DDB">
      <w:pPr>
        <w:pStyle w:val="Zkladntextodsazen3"/>
        <w:spacing w:after="0"/>
        <w:ind w:left="0"/>
        <w:jc w:val="both"/>
        <w:rPr>
          <w:rFonts w:cs="Tahoma"/>
          <w:sz w:val="20"/>
          <w:szCs w:val="20"/>
        </w:rPr>
      </w:pPr>
      <w:r w:rsidRPr="00582F80">
        <w:rPr>
          <w:rFonts w:cs="Tahoma"/>
          <w:b/>
          <w:sz w:val="20"/>
          <w:szCs w:val="20"/>
        </w:rPr>
        <w:t xml:space="preserve">4.1. </w:t>
      </w:r>
      <w:r w:rsidRPr="00582F80">
        <w:rPr>
          <w:rFonts w:cs="Tahoma"/>
          <w:sz w:val="20"/>
          <w:szCs w:val="20"/>
        </w:rPr>
        <w:t>Místem provádění díla je místo blíže uvedené ve Smlouvě, určené buď adresou s číslem popisným, příp. evidenčním, nebo místo uvedené v katastrální mapě s uvedením čísla listu vlastnického s označením katastrálního území a čísla parcely.</w:t>
      </w:r>
    </w:p>
    <w:p w:rsidR="009A4900" w:rsidRPr="005C7A66" w:rsidRDefault="009A4900" w:rsidP="005C7A66">
      <w:pPr>
        <w:jc w:val="both"/>
        <w:rPr>
          <w:rFonts w:cs="Tahoma"/>
          <w:bCs/>
        </w:rPr>
      </w:pPr>
    </w:p>
    <w:p w:rsidR="008A1CB9" w:rsidRPr="005C7A66" w:rsidRDefault="008A1CB9" w:rsidP="005C7A66">
      <w:pPr>
        <w:jc w:val="both"/>
        <w:rPr>
          <w:rFonts w:cs="Tahoma"/>
          <w:bCs/>
        </w:rPr>
      </w:pPr>
    </w:p>
    <w:p w:rsidR="00182316" w:rsidRPr="00582F80" w:rsidRDefault="002558C1" w:rsidP="00701A72">
      <w:pPr>
        <w:pStyle w:val="Nadpis2"/>
      </w:pPr>
      <w:bookmarkStart w:id="14" w:name="_Toc454882777"/>
      <w:bookmarkStart w:id="15" w:name="_Toc480262292"/>
      <w:bookmarkStart w:id="16" w:name="_Toc255560894"/>
      <w:bookmarkStart w:id="17" w:name="_Toc255560747"/>
      <w:r w:rsidRPr="00582F80">
        <w:t>V. Cena díla, fakturační a platební podmínky</w:t>
      </w:r>
      <w:bookmarkEnd w:id="14"/>
      <w:bookmarkEnd w:id="15"/>
      <w:r w:rsidRPr="00582F80">
        <w:t xml:space="preserve"> </w:t>
      </w:r>
      <w:bookmarkEnd w:id="16"/>
      <w:bookmarkEnd w:id="17"/>
    </w:p>
    <w:p w:rsidR="00182316" w:rsidRPr="00582F80" w:rsidRDefault="00182316" w:rsidP="00911DDB">
      <w:pPr>
        <w:rPr>
          <w:rFonts w:cs="Tahoma"/>
        </w:rPr>
      </w:pPr>
    </w:p>
    <w:p w:rsidR="00182316" w:rsidRPr="00582F80" w:rsidRDefault="002558C1" w:rsidP="00DE5C8B">
      <w:pPr>
        <w:jc w:val="both"/>
        <w:rPr>
          <w:rFonts w:cs="Tahoma"/>
        </w:rPr>
      </w:pPr>
      <w:r w:rsidRPr="00582F80">
        <w:rPr>
          <w:rFonts w:cs="Tahoma"/>
          <w:b/>
          <w:iCs/>
        </w:rPr>
        <w:t>5.1.</w:t>
      </w:r>
      <w:r w:rsidRPr="00582F80">
        <w:rPr>
          <w:rFonts w:cs="Tahoma"/>
          <w:iCs/>
        </w:rPr>
        <w:t xml:space="preserve"> Celková cena díla bude Zhotovitelem stanovena ve výši a v členění uvedeném v Zadávací dokumentaci</w:t>
      </w:r>
      <w:r w:rsidR="00D11F13" w:rsidRPr="00582F80">
        <w:rPr>
          <w:rFonts w:cs="Tahoma"/>
          <w:iCs/>
        </w:rPr>
        <w:t xml:space="preserve"> a nabídce vybraného dodavatele</w:t>
      </w:r>
      <w:r w:rsidRPr="00582F80">
        <w:rPr>
          <w:rFonts w:cs="Tahoma"/>
          <w:bCs/>
        </w:rPr>
        <w:t xml:space="preserve">. </w:t>
      </w:r>
      <w:r w:rsidRPr="00582F80">
        <w:rPr>
          <w:rFonts w:cs="Tahoma"/>
        </w:rPr>
        <w:t>Podrobnou kalkulaci ceny díla včetně jednotkových cen Zhotovitel uvede v oceněném soupise stavebních prací, dodávek a služeb s VV, který tvoří přílohu Smlouvy.</w:t>
      </w:r>
      <w:r w:rsidR="0007650E" w:rsidRPr="00582F80">
        <w:rPr>
          <w:rFonts w:cs="Tahoma"/>
        </w:rPr>
        <w:t xml:space="preserve"> C</w:t>
      </w:r>
      <w:r w:rsidR="00D11F13" w:rsidRPr="00582F80">
        <w:rPr>
          <w:rFonts w:cs="Tahoma"/>
        </w:rPr>
        <w:t>elková c</w:t>
      </w:r>
      <w:r w:rsidR="0007650E" w:rsidRPr="00582F80">
        <w:rPr>
          <w:rFonts w:cs="Tahoma"/>
        </w:rPr>
        <w:t>ena bude v návrhu smlouvy uvedena v</w:t>
      </w:r>
      <w:r w:rsidR="00657AA2" w:rsidRPr="00582F80">
        <w:rPr>
          <w:rFonts w:cs="Tahoma"/>
        </w:rPr>
        <w:t> </w:t>
      </w:r>
      <w:r w:rsidR="0007650E" w:rsidRPr="00582F80">
        <w:rPr>
          <w:rFonts w:cs="Tahoma"/>
        </w:rPr>
        <w:t>členění</w:t>
      </w:r>
      <w:r w:rsidR="00657AA2" w:rsidRPr="00582F80">
        <w:rPr>
          <w:rFonts w:cs="Tahoma"/>
        </w:rPr>
        <w:t>:</w:t>
      </w:r>
    </w:p>
    <w:p w:rsidR="00657AA2" w:rsidRPr="00582F80" w:rsidRDefault="00657AA2" w:rsidP="00657AA2">
      <w:pPr>
        <w:tabs>
          <w:tab w:val="right" w:pos="5954"/>
        </w:tabs>
        <w:jc w:val="both"/>
        <w:rPr>
          <w:rFonts w:cs="Tahoma"/>
        </w:rPr>
      </w:pPr>
      <w:r w:rsidRPr="00582F80">
        <w:rPr>
          <w:rFonts w:cs="Tahoma"/>
        </w:rPr>
        <w:tab/>
        <w:t>……………………………,- Kč bez DPH</w:t>
      </w:r>
    </w:p>
    <w:p w:rsidR="00657AA2" w:rsidRPr="00582F80" w:rsidRDefault="00657AA2" w:rsidP="00657AA2">
      <w:pPr>
        <w:tabs>
          <w:tab w:val="right" w:pos="5954"/>
        </w:tabs>
        <w:jc w:val="both"/>
        <w:rPr>
          <w:rFonts w:cs="Tahoma"/>
        </w:rPr>
      </w:pPr>
      <w:r w:rsidRPr="00582F80">
        <w:rPr>
          <w:rFonts w:cs="Tahoma"/>
        </w:rPr>
        <w:tab/>
        <w:t>……………………………</w:t>
      </w:r>
      <w:r w:rsidR="003C7C25">
        <w:rPr>
          <w:rFonts w:cs="Tahoma"/>
        </w:rPr>
        <w:t xml:space="preserve">  </w:t>
      </w:r>
      <w:r w:rsidRPr="00582F80">
        <w:rPr>
          <w:rFonts w:cs="Tahoma"/>
        </w:rPr>
        <w:t xml:space="preserve">   DPH </w:t>
      </w:r>
      <w:r w:rsidR="00B54AA6">
        <w:rPr>
          <w:rFonts w:cs="Tahoma"/>
        </w:rPr>
        <w:t xml:space="preserve">21 </w:t>
      </w:r>
      <w:r w:rsidRPr="00582F80">
        <w:rPr>
          <w:rFonts w:cs="Tahoma"/>
        </w:rPr>
        <w:t>%</w:t>
      </w:r>
    </w:p>
    <w:p w:rsidR="00657AA2" w:rsidRPr="00582F80" w:rsidRDefault="00657AA2" w:rsidP="00657AA2">
      <w:pPr>
        <w:tabs>
          <w:tab w:val="right" w:pos="5954"/>
        </w:tabs>
        <w:jc w:val="both"/>
        <w:rPr>
          <w:rFonts w:cs="Tahoma"/>
        </w:rPr>
      </w:pPr>
      <w:r w:rsidRPr="00582F80">
        <w:rPr>
          <w:rFonts w:cs="Tahoma"/>
        </w:rPr>
        <w:tab/>
        <w:t>……………………………,- včetně DPH</w:t>
      </w:r>
    </w:p>
    <w:p w:rsidR="00182316" w:rsidRPr="00582F80" w:rsidRDefault="00182316" w:rsidP="00DE5C8B">
      <w:pPr>
        <w:jc w:val="both"/>
        <w:rPr>
          <w:rFonts w:cs="Tahoma"/>
          <w:bCs/>
        </w:rPr>
      </w:pPr>
    </w:p>
    <w:p w:rsidR="00182316" w:rsidRPr="00582F80" w:rsidRDefault="002558C1" w:rsidP="00DE5C8B">
      <w:pPr>
        <w:jc w:val="both"/>
        <w:rPr>
          <w:rFonts w:cs="Tahoma"/>
          <w:bCs/>
        </w:rPr>
      </w:pPr>
      <w:r w:rsidRPr="00582F80">
        <w:rPr>
          <w:rFonts w:cs="Tahoma"/>
          <w:b/>
          <w:bCs/>
        </w:rPr>
        <w:t>5.2.</w:t>
      </w:r>
      <w:r w:rsidRPr="00582F80">
        <w:rPr>
          <w:rFonts w:cs="Tahoma"/>
          <w:bCs/>
        </w:rPr>
        <w:t xml:space="preserve"> Zhotovitelem navržená cena díla je </w:t>
      </w:r>
      <w:r w:rsidRPr="00582F80">
        <w:rPr>
          <w:rFonts w:cs="Tahoma"/>
          <w:b/>
          <w:bCs/>
        </w:rPr>
        <w:t xml:space="preserve">úplná, konečná a nepřekročitelná </w:t>
      </w:r>
      <w:r w:rsidRPr="00582F80">
        <w:rPr>
          <w:rFonts w:cs="Tahoma"/>
          <w:bCs/>
        </w:rPr>
        <w:t>a obsahuje veškeré položky vyplývající ze ZD, PD a oceněného soupisu stavebních prací, dodávek a služeb s VV. Ceny uvedené Zhotovitelem v oceněném soupisu stavebních prací, dodávek a služeb obsahují veškeré náklady související se zhotovením díla,</w:t>
      </w:r>
      <w:r w:rsidRPr="00582F80">
        <w:rPr>
          <w:rFonts w:cs="Tahoma"/>
          <w:b/>
          <w:bCs/>
        </w:rPr>
        <w:t xml:space="preserve"> vedlejší a ostatní náklady </w:t>
      </w:r>
      <w:r w:rsidRPr="00582F80">
        <w:rPr>
          <w:rFonts w:cs="Tahoma"/>
          <w:bCs/>
        </w:rPr>
        <w:t xml:space="preserve">a případné další náklady související s plněním dle uzavřené Smlouvy. </w:t>
      </w:r>
    </w:p>
    <w:p w:rsidR="00182316" w:rsidRPr="00582F80" w:rsidRDefault="00182316" w:rsidP="00DE5C8B">
      <w:pPr>
        <w:jc w:val="both"/>
        <w:rPr>
          <w:rFonts w:cs="Tahoma"/>
          <w:b/>
          <w:bCs/>
          <w:highlight w:val="yellow"/>
        </w:rPr>
      </w:pPr>
    </w:p>
    <w:p w:rsidR="00182316" w:rsidRPr="00582F80" w:rsidRDefault="002558C1" w:rsidP="00683223">
      <w:pPr>
        <w:ind w:firstLine="708"/>
        <w:jc w:val="both"/>
        <w:rPr>
          <w:rFonts w:cs="Tahoma"/>
          <w:bCs/>
        </w:rPr>
      </w:pPr>
      <w:r w:rsidRPr="00582F80">
        <w:rPr>
          <w:rFonts w:cs="Tahoma"/>
          <w:bCs/>
        </w:rPr>
        <w:t xml:space="preserve">Zhotovitel </w:t>
      </w:r>
      <w:r w:rsidR="006408C7" w:rsidRPr="00582F80">
        <w:rPr>
          <w:rFonts w:cs="Tahoma"/>
          <w:bCs/>
        </w:rPr>
        <w:t xml:space="preserve">může </w:t>
      </w:r>
      <w:r w:rsidRPr="00582F80">
        <w:rPr>
          <w:rFonts w:cs="Tahoma"/>
          <w:bCs/>
        </w:rPr>
        <w:t xml:space="preserve">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w:t>
      </w:r>
      <w:r w:rsidR="006408C7" w:rsidRPr="00582F80">
        <w:rPr>
          <w:rFonts w:cs="Tahoma"/>
          <w:bCs/>
        </w:rPr>
        <w:t>podáním nabídky v rámci komunikace se zadavatele</w:t>
      </w:r>
      <w:r w:rsidR="00D11F13" w:rsidRPr="00582F80">
        <w:rPr>
          <w:rFonts w:cs="Tahoma"/>
          <w:bCs/>
        </w:rPr>
        <w:t>m</w:t>
      </w:r>
      <w:r w:rsidR="006408C7" w:rsidRPr="00582F80">
        <w:rPr>
          <w:rFonts w:cs="Tahoma"/>
          <w:bCs/>
        </w:rPr>
        <w:t xml:space="preserve"> dle </w:t>
      </w:r>
      <w:r w:rsidR="006408C7" w:rsidRPr="00582F80">
        <w:rPr>
          <w:rFonts w:cs="Tahoma"/>
          <w:b/>
          <w:bCs/>
        </w:rPr>
        <w:t xml:space="preserve">§ </w:t>
      </w:r>
      <w:r w:rsidR="008A4821" w:rsidRPr="00582F80">
        <w:rPr>
          <w:rFonts w:cs="Tahoma"/>
          <w:b/>
          <w:bCs/>
        </w:rPr>
        <w:t>98</w:t>
      </w:r>
      <w:r w:rsidR="009A4900" w:rsidRPr="00582F80">
        <w:rPr>
          <w:rFonts w:cs="Tahoma"/>
          <w:b/>
          <w:bCs/>
        </w:rPr>
        <w:t xml:space="preserve"> </w:t>
      </w:r>
      <w:r w:rsidR="00D11F13" w:rsidRPr="00582F80">
        <w:rPr>
          <w:rFonts w:cs="Tahoma"/>
          <w:b/>
        </w:rPr>
        <w:t>odst. 3 ZZVZ</w:t>
      </w:r>
      <w:r w:rsidR="006408C7" w:rsidRPr="00582F80">
        <w:rPr>
          <w:rFonts w:cs="Tahoma"/>
          <w:bCs/>
        </w:rPr>
        <w:t xml:space="preserve"> (</w:t>
      </w:r>
      <w:r w:rsidR="009A4900" w:rsidRPr="00582F80">
        <w:rPr>
          <w:rFonts w:cs="Tahoma"/>
          <w:bCs/>
        </w:rPr>
        <w:t>vysvětlení zadávací dokumentace</w:t>
      </w:r>
      <w:r w:rsidR="006408C7" w:rsidRPr="00582F80">
        <w:rPr>
          <w:rFonts w:cs="Tahoma"/>
          <w:bCs/>
        </w:rPr>
        <w:t xml:space="preserve">). Pokud dodavatel této možnosti nevyužije a ani jiným způsobem nedojde </w:t>
      </w:r>
      <w:r w:rsidR="00493F15" w:rsidRPr="00582F80">
        <w:rPr>
          <w:rFonts w:cs="Tahoma"/>
          <w:bCs/>
        </w:rPr>
        <w:t xml:space="preserve">ze strany zadavatele v době před podáním nabídek </w:t>
      </w:r>
      <w:r w:rsidR="006408C7" w:rsidRPr="00582F80">
        <w:rPr>
          <w:rFonts w:cs="Tahoma"/>
          <w:bCs/>
        </w:rPr>
        <w:t xml:space="preserve">k nápravě vzniklé situace, pak dodavatel tyto zjištěné nesrovnalosti nebude uvádět v návrhu </w:t>
      </w:r>
      <w:r w:rsidRPr="00582F80">
        <w:rPr>
          <w:rFonts w:cs="Tahoma"/>
          <w:bCs/>
        </w:rPr>
        <w:t>Smlouvy o dílo ve své nabídce</w:t>
      </w:r>
      <w:r w:rsidR="006408C7" w:rsidRPr="00582F80">
        <w:rPr>
          <w:rFonts w:cs="Tahoma"/>
          <w:bCs/>
        </w:rPr>
        <w:t xml:space="preserve"> a </w:t>
      </w:r>
      <w:r w:rsidRPr="00582F80">
        <w:rPr>
          <w:rFonts w:cs="Tahoma"/>
          <w:bCs/>
        </w:rPr>
        <w:t>tyto další nezbytně nutné náklady k provedení díla nezahrn</w:t>
      </w:r>
      <w:r w:rsidR="006408C7" w:rsidRPr="00582F80">
        <w:rPr>
          <w:rFonts w:cs="Tahoma"/>
          <w:bCs/>
        </w:rPr>
        <w:t>e</w:t>
      </w:r>
      <w:r w:rsidRPr="00582F80">
        <w:rPr>
          <w:rFonts w:cs="Tahoma"/>
          <w:bCs/>
        </w:rPr>
        <w:t xml:space="preserve"> do celkové nabídkové ceny. </w:t>
      </w:r>
    </w:p>
    <w:p w:rsidR="00182316" w:rsidRPr="00582F80" w:rsidRDefault="00182316" w:rsidP="00DE5C8B">
      <w:pPr>
        <w:jc w:val="both"/>
        <w:rPr>
          <w:rFonts w:cs="Tahoma"/>
          <w:b/>
          <w:bCs/>
        </w:rPr>
      </w:pPr>
    </w:p>
    <w:p w:rsidR="00182316" w:rsidRPr="00582F80" w:rsidRDefault="002558C1" w:rsidP="0051058E">
      <w:pPr>
        <w:ind w:firstLine="708"/>
        <w:jc w:val="both"/>
        <w:rPr>
          <w:rFonts w:cs="Tahoma"/>
          <w:bCs/>
        </w:rPr>
      </w:pPr>
      <w:r w:rsidRPr="00582F80">
        <w:rPr>
          <w:rFonts w:cs="Tahoma"/>
          <w:bCs/>
        </w:rPr>
        <w:t xml:space="preserve">Pokud taková skutečnost </w:t>
      </w:r>
      <w:r w:rsidR="006408C7" w:rsidRPr="00582F80">
        <w:rPr>
          <w:rFonts w:cs="Tahoma"/>
          <w:bCs/>
        </w:rPr>
        <w:t xml:space="preserve">na straně dodavatele </w:t>
      </w:r>
      <w:r w:rsidRPr="00582F80">
        <w:rPr>
          <w:rFonts w:cs="Tahoma"/>
          <w:bCs/>
        </w:rPr>
        <w:t>nastane až po uzavření Smlouvy, nejpozději však do okamžiku předání a převzetí díla, pak je Zhotovitel z hlediska poskytnuté součinnosti povinen vůči Objednateli díla</w:t>
      </w:r>
      <w:r w:rsidR="00493F15" w:rsidRPr="00582F80">
        <w:rPr>
          <w:rFonts w:cs="Tahoma"/>
          <w:bCs/>
        </w:rPr>
        <w:t>, není-li s přihlédnutím k odborným znalostem Zhotovitele v </w:t>
      </w:r>
      <w:r w:rsidR="00493F15" w:rsidRPr="00582F80">
        <w:rPr>
          <w:rFonts w:cs="Tahoma"/>
          <w:b/>
          <w:bCs/>
        </w:rPr>
        <w:t>čl. VI OP</w:t>
      </w:r>
      <w:r w:rsidR="00493F15" w:rsidRPr="00582F80">
        <w:rPr>
          <w:rFonts w:cs="Tahoma"/>
          <w:bCs/>
        </w:rPr>
        <w:t xml:space="preserve"> stanoveno jinak, </w:t>
      </w:r>
      <w:r w:rsidRPr="00582F80">
        <w:rPr>
          <w:rFonts w:cs="Tahoma"/>
          <w:bCs/>
        </w:rPr>
        <w:t>postupovat způsobem</w:t>
      </w:r>
      <w:r w:rsidR="006408C7" w:rsidRPr="00582F80">
        <w:rPr>
          <w:rFonts w:cs="Tahoma"/>
          <w:bCs/>
        </w:rPr>
        <w:t xml:space="preserve"> uvedeným v </w:t>
      </w:r>
      <w:r w:rsidR="006408C7" w:rsidRPr="00582F80">
        <w:rPr>
          <w:rFonts w:cs="Tahoma"/>
          <w:b/>
          <w:bCs/>
        </w:rPr>
        <w:t>§ 2594 a § 2627 OZ</w:t>
      </w:r>
      <w:r w:rsidR="00493F15" w:rsidRPr="00582F80">
        <w:rPr>
          <w:rFonts w:cs="Tahoma"/>
          <w:b/>
          <w:bCs/>
        </w:rPr>
        <w:t>,</w:t>
      </w:r>
      <w:r w:rsidR="006408C7" w:rsidRPr="00582F80">
        <w:rPr>
          <w:rFonts w:cs="Tahoma"/>
          <w:b/>
          <w:bCs/>
        </w:rPr>
        <w:t xml:space="preserve"> </w:t>
      </w:r>
      <w:r w:rsidRPr="00582F80">
        <w:rPr>
          <w:rFonts w:cs="Tahoma"/>
          <w:bCs/>
        </w:rPr>
        <w:t>tj. upozorní Objednatele na jakékoliv zjištěné nesrovnalosti z hlediska druhu, jakosti a množství požadovaných prací, dodávek a služeb potřebných ke zhotovení díla a</w:t>
      </w:r>
      <w:r w:rsidR="009F1D38" w:rsidRPr="00582F80">
        <w:rPr>
          <w:rFonts w:cs="Tahoma"/>
          <w:bCs/>
        </w:rPr>
        <w:t> </w:t>
      </w:r>
      <w:r w:rsidRPr="00582F80">
        <w:rPr>
          <w:rFonts w:cs="Tahoma"/>
          <w:bCs/>
        </w:rPr>
        <w:t>dalších nákladů nutných k provedení díla, které nebyly zahrnuty do PD, technické specifikace a soupisu stavebních prací, dodávek a služeb, tuto skutečnost uvede do samostatného zápisu, popř. stavebního deníku a</w:t>
      </w:r>
      <w:r w:rsidR="009F1D38" w:rsidRPr="00582F80">
        <w:rPr>
          <w:rFonts w:cs="Tahoma"/>
          <w:bCs/>
        </w:rPr>
        <w:t> </w:t>
      </w:r>
      <w:r w:rsidRPr="00582F80">
        <w:rPr>
          <w:rFonts w:cs="Tahoma"/>
          <w:bCs/>
        </w:rPr>
        <w:t xml:space="preserve">takový postup Zhotovitele bude po vyhodnocení Objednatelem a následnou realizací dle </w:t>
      </w:r>
      <w:r w:rsidRPr="00582F80">
        <w:rPr>
          <w:rFonts w:cs="Tahoma"/>
        </w:rPr>
        <w:t>Z</w:t>
      </w:r>
      <w:r w:rsidR="009A4900" w:rsidRPr="00582F80">
        <w:rPr>
          <w:rFonts w:cs="Tahoma"/>
        </w:rPr>
        <w:t>Z</w:t>
      </w:r>
      <w:r w:rsidRPr="00582F80">
        <w:rPr>
          <w:rFonts w:cs="Tahoma"/>
        </w:rPr>
        <w:t>VZ</w:t>
      </w:r>
      <w:r w:rsidRPr="00582F80">
        <w:rPr>
          <w:rFonts w:cs="Tahoma"/>
          <w:bCs/>
        </w:rPr>
        <w:t xml:space="preserve"> podkladem pro změnu či doplnění Smlouvy. </w:t>
      </w:r>
    </w:p>
    <w:p w:rsidR="00182316" w:rsidRPr="00582F80" w:rsidRDefault="00182316" w:rsidP="00DE5C8B">
      <w:pPr>
        <w:jc w:val="both"/>
        <w:rPr>
          <w:rFonts w:cs="Tahoma"/>
          <w:bCs/>
          <w:highlight w:val="yellow"/>
        </w:rPr>
      </w:pPr>
    </w:p>
    <w:p w:rsidR="00182316" w:rsidRPr="00582F80" w:rsidRDefault="00182316" w:rsidP="005E025F">
      <w:pPr>
        <w:jc w:val="both"/>
        <w:rPr>
          <w:rFonts w:cs="Tahoma"/>
          <w:b/>
        </w:rPr>
      </w:pPr>
      <w:r w:rsidRPr="00582F80">
        <w:rPr>
          <w:rFonts w:cs="Tahoma"/>
          <w:b/>
          <w:bCs/>
        </w:rPr>
        <w:lastRenderedPageBreak/>
        <w:t>5.3.</w:t>
      </w:r>
      <w:r w:rsidRPr="00582F80">
        <w:rPr>
          <w:rFonts w:cs="Tahoma"/>
          <w:bCs/>
        </w:rPr>
        <w:t xml:space="preserve"> </w:t>
      </w:r>
      <w:r w:rsidRPr="00582F80">
        <w:rPr>
          <w:rFonts w:cs="Tahoma"/>
          <w:b/>
        </w:rPr>
        <w:t>Jednotkové ceny</w:t>
      </w:r>
      <w:r w:rsidR="00480D86" w:rsidRPr="00582F80">
        <w:rPr>
          <w:rFonts w:cs="Tahoma"/>
          <w:b/>
        </w:rPr>
        <w:t xml:space="preserve"> </w:t>
      </w:r>
      <w:r w:rsidR="00480D86" w:rsidRPr="00582F80">
        <w:rPr>
          <w:rFonts w:cs="Tahoma"/>
        </w:rPr>
        <w:t>uvedené v oceněném</w:t>
      </w:r>
      <w:r w:rsidRPr="00582F80">
        <w:rPr>
          <w:rFonts w:cs="Tahoma"/>
          <w:bCs/>
        </w:rPr>
        <w:t xml:space="preserve"> </w:t>
      </w:r>
      <w:r w:rsidR="002558C1" w:rsidRPr="00582F80">
        <w:rPr>
          <w:rFonts w:cs="Tahoma"/>
          <w:bCs/>
        </w:rPr>
        <w:t>VV</w:t>
      </w:r>
      <w:r w:rsidR="002558C1" w:rsidRPr="00582F80">
        <w:rPr>
          <w:rFonts w:cs="Tahoma"/>
        </w:rPr>
        <w:t>, jsou závazné po celou dobu plnění</w:t>
      </w:r>
      <w:r w:rsidRPr="00582F80">
        <w:rPr>
          <w:rFonts w:cs="Tahoma"/>
        </w:rPr>
        <w:t xml:space="preserve"> Smlouvy. Oceněný </w:t>
      </w:r>
      <w:r w:rsidR="00DE5C8B" w:rsidRPr="00582F80">
        <w:rPr>
          <w:rFonts w:cs="Tahoma"/>
        </w:rPr>
        <w:t>VV</w:t>
      </w:r>
      <w:r w:rsidRPr="00582F80">
        <w:rPr>
          <w:rFonts w:cs="Tahoma"/>
        </w:rPr>
        <w:t xml:space="preserve"> slouží k prokazování finančního objemu </w:t>
      </w:r>
      <w:r w:rsidR="002558C1" w:rsidRPr="00582F80">
        <w:rPr>
          <w:rFonts w:cs="Tahoma"/>
        </w:rPr>
        <w:t>Zhotovitelem provedených prací, jako podklad pro měsíční fakturaci a</w:t>
      </w:r>
      <w:r w:rsidR="009F1D38" w:rsidRPr="00582F80">
        <w:rPr>
          <w:rFonts w:cs="Tahoma"/>
        </w:rPr>
        <w:t> </w:t>
      </w:r>
      <w:r w:rsidR="002558C1" w:rsidRPr="00582F80">
        <w:rPr>
          <w:rFonts w:cs="Tahoma"/>
        </w:rPr>
        <w:t>dále pro ocenění případných</w:t>
      </w:r>
      <w:r w:rsidR="002558C1" w:rsidRPr="00582F80">
        <w:rPr>
          <w:rFonts w:cs="Tahoma"/>
          <w:b/>
        </w:rPr>
        <w:t xml:space="preserve"> </w:t>
      </w:r>
      <w:r w:rsidR="002A230B" w:rsidRPr="00582F80">
        <w:rPr>
          <w:rFonts w:cs="Tahoma"/>
          <w:b/>
        </w:rPr>
        <w:t>dodatečných stavebních prací (</w:t>
      </w:r>
      <w:r w:rsidR="008A4821" w:rsidRPr="00582F80">
        <w:rPr>
          <w:rFonts w:cs="Tahoma"/>
          <w:b/>
        </w:rPr>
        <w:t>víceprací</w:t>
      </w:r>
      <w:r w:rsidR="002A230B" w:rsidRPr="00582F80">
        <w:rPr>
          <w:rFonts w:cs="Tahoma"/>
          <w:b/>
        </w:rPr>
        <w:t>)</w:t>
      </w:r>
      <w:r w:rsidR="008A4821" w:rsidRPr="00582F80">
        <w:rPr>
          <w:rFonts w:cs="Tahoma"/>
        </w:rPr>
        <w:t xml:space="preserve"> ve formě </w:t>
      </w:r>
      <w:r w:rsidR="00670270" w:rsidRPr="00582F80">
        <w:rPr>
          <w:rFonts w:cs="Tahoma"/>
        </w:rPr>
        <w:t xml:space="preserve">nepodstatné změny závazku </w:t>
      </w:r>
      <w:r w:rsidR="00670270" w:rsidRPr="00582F80">
        <w:rPr>
          <w:rFonts w:cs="Tahoma"/>
          <w:b/>
        </w:rPr>
        <w:t>dle § 222 odst. 4, 5, 6,</w:t>
      </w:r>
      <w:r w:rsidR="002A230B" w:rsidRPr="00582F80">
        <w:rPr>
          <w:rFonts w:cs="Tahoma"/>
          <w:b/>
        </w:rPr>
        <w:t xml:space="preserve"> 9</w:t>
      </w:r>
      <w:r w:rsidR="00670270" w:rsidRPr="00582F80">
        <w:rPr>
          <w:rFonts w:cs="Tahoma"/>
          <w:b/>
        </w:rPr>
        <w:t xml:space="preserve"> ZZVZ</w:t>
      </w:r>
      <w:r w:rsidR="002A230B" w:rsidRPr="00582F80">
        <w:rPr>
          <w:rFonts w:cs="Tahoma"/>
          <w:b/>
        </w:rPr>
        <w:t xml:space="preserve"> </w:t>
      </w:r>
      <w:r w:rsidR="008A4821" w:rsidRPr="00582F80">
        <w:rPr>
          <w:rFonts w:cs="Tahoma"/>
        </w:rPr>
        <w:t>a</w:t>
      </w:r>
      <w:r w:rsidR="002A230B" w:rsidRPr="00582F80">
        <w:rPr>
          <w:rFonts w:cs="Tahoma"/>
          <w:b/>
        </w:rPr>
        <w:t xml:space="preserve"> dodatečných změn stavebních prací </w:t>
      </w:r>
      <w:r w:rsidR="008A4821" w:rsidRPr="00582F80">
        <w:rPr>
          <w:rFonts w:cs="Tahoma"/>
        </w:rPr>
        <w:t xml:space="preserve">realizovaných </w:t>
      </w:r>
      <w:r w:rsidR="003D6F98" w:rsidRPr="00582F80">
        <w:rPr>
          <w:rFonts w:cs="Tahoma"/>
        </w:rPr>
        <w:t xml:space="preserve">postupem </w:t>
      </w:r>
      <w:r w:rsidR="008A4821" w:rsidRPr="00582F80">
        <w:rPr>
          <w:rFonts w:cs="Tahoma"/>
        </w:rPr>
        <w:t>dle</w:t>
      </w:r>
      <w:r w:rsidR="002A230B" w:rsidRPr="00582F80">
        <w:rPr>
          <w:rFonts w:cs="Tahoma"/>
          <w:b/>
        </w:rPr>
        <w:t xml:space="preserve"> § 222 odst. </w:t>
      </w:r>
      <w:r w:rsidR="003D6F98" w:rsidRPr="00582F80">
        <w:rPr>
          <w:rFonts w:cs="Tahoma"/>
          <w:b/>
        </w:rPr>
        <w:t xml:space="preserve">3 a </w:t>
      </w:r>
      <w:r w:rsidR="002A230B" w:rsidRPr="00582F80">
        <w:rPr>
          <w:rFonts w:cs="Tahoma"/>
          <w:b/>
        </w:rPr>
        <w:t>7 ZZVZ.</w:t>
      </w:r>
      <w:r w:rsidR="00670270" w:rsidRPr="00582F80">
        <w:rPr>
          <w:rFonts w:cs="Tahoma"/>
          <w:b/>
        </w:rPr>
        <w:t xml:space="preserve"> </w:t>
      </w:r>
    </w:p>
    <w:p w:rsidR="00182316" w:rsidRPr="00582F80" w:rsidRDefault="00182316" w:rsidP="00DE5C8B">
      <w:pPr>
        <w:jc w:val="both"/>
        <w:rPr>
          <w:rFonts w:cs="Tahoma"/>
          <w:bCs/>
          <w:highlight w:val="yellow"/>
        </w:rPr>
      </w:pPr>
    </w:p>
    <w:p w:rsidR="00182316" w:rsidRPr="00582F80" w:rsidRDefault="002558C1" w:rsidP="00DE5C8B">
      <w:pPr>
        <w:jc w:val="both"/>
        <w:rPr>
          <w:rFonts w:cs="Tahoma"/>
          <w:b/>
          <w:bCs/>
        </w:rPr>
      </w:pPr>
      <w:r w:rsidRPr="00582F80">
        <w:rPr>
          <w:rFonts w:cs="Tahoma"/>
          <w:b/>
          <w:bCs/>
        </w:rPr>
        <w:t xml:space="preserve">5.4. </w:t>
      </w:r>
      <w:r w:rsidRPr="00582F80">
        <w:rPr>
          <w:rFonts w:cs="Tahoma"/>
          <w:bCs/>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výběrového řízení v rámci veřejné zakázky malého rozsahu související se změnou. Žádný zápis do stavebního deníku či jiný zápis např. z kontrolního dne není způsobilý zvýšit cenu díla.</w:t>
      </w:r>
    </w:p>
    <w:p w:rsidR="00182316" w:rsidRPr="00582F80" w:rsidRDefault="00182316" w:rsidP="008A1CB9">
      <w:pPr>
        <w:rPr>
          <w:rFonts w:cs="Tahoma"/>
        </w:rPr>
      </w:pPr>
    </w:p>
    <w:p w:rsidR="00E747F8" w:rsidRPr="00582F80" w:rsidRDefault="002558C1" w:rsidP="00DE5C8B">
      <w:pPr>
        <w:jc w:val="both"/>
        <w:rPr>
          <w:rFonts w:cs="Tahoma"/>
        </w:rPr>
      </w:pPr>
      <w:r w:rsidRPr="00582F80">
        <w:rPr>
          <w:rFonts w:cs="Tahoma"/>
          <w:b/>
        </w:rPr>
        <w:t>5.5.</w:t>
      </w:r>
      <w:r w:rsidRPr="00582F80">
        <w:rPr>
          <w:rFonts w:cs="Tahoma"/>
        </w:rPr>
        <w:t xml:space="preserve"> Objednatelem nebudou na cenu za </w:t>
      </w:r>
      <w:r w:rsidRPr="00582F80">
        <w:rPr>
          <w:rFonts w:cs="Tahoma"/>
          <w:bCs/>
        </w:rPr>
        <w:t xml:space="preserve">zhotovení </w:t>
      </w:r>
      <w:r w:rsidRPr="00582F80">
        <w:rPr>
          <w:rFonts w:cs="Tahoma"/>
        </w:rPr>
        <w:t xml:space="preserve">díla poskytována jakákoli plnění před zahájením provádění díla. Smluvní strany se dohodly, že zhotovitel bude v průběhu provádění díla vystavovat a objednateli předávat měsíční daňový doklad (dále jen „faktura“) za dílčí plnění dle soupisu skutečně provedených prací schválených objednatelem. </w:t>
      </w:r>
    </w:p>
    <w:p w:rsidR="00E747F8" w:rsidRPr="00582F80" w:rsidRDefault="00E747F8" w:rsidP="008A1CB9">
      <w:pPr>
        <w:rPr>
          <w:rFonts w:cs="Tahoma"/>
        </w:rPr>
      </w:pPr>
    </w:p>
    <w:p w:rsidR="00182316" w:rsidRPr="00582F80" w:rsidRDefault="002558C1" w:rsidP="00DE5C8B">
      <w:pPr>
        <w:jc w:val="both"/>
        <w:rPr>
          <w:rFonts w:cs="Tahoma"/>
          <w:b/>
        </w:rPr>
      </w:pPr>
      <w:r w:rsidRPr="00582F80">
        <w:rPr>
          <w:rFonts w:cs="Tahoma"/>
          <w:b/>
        </w:rPr>
        <w:t>5.6.</w:t>
      </w:r>
      <w:r w:rsidRPr="00582F80">
        <w:rPr>
          <w:rFonts w:cs="Tahoma"/>
        </w:rPr>
        <w:t xml:space="preserve">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w:t>
      </w:r>
    </w:p>
    <w:p w:rsidR="006C0045" w:rsidRPr="00582F80" w:rsidRDefault="006C0045" w:rsidP="008A1CB9">
      <w:pPr>
        <w:rPr>
          <w:rFonts w:cs="Tahoma"/>
          <w:highlight w:val="yellow"/>
        </w:rPr>
      </w:pPr>
    </w:p>
    <w:p w:rsidR="00182316" w:rsidRPr="00582F80" w:rsidRDefault="002558C1" w:rsidP="00DE5C8B">
      <w:pPr>
        <w:jc w:val="both"/>
        <w:rPr>
          <w:rFonts w:cs="Tahoma"/>
          <w:bCs/>
        </w:rPr>
      </w:pPr>
      <w:bookmarkStart w:id="18" w:name="_Toc255560897"/>
      <w:bookmarkStart w:id="19" w:name="_Toc255560750"/>
      <w:r w:rsidRPr="00582F80">
        <w:rPr>
          <w:rFonts w:cs="Tahoma"/>
          <w:b/>
          <w:bCs/>
        </w:rPr>
        <w:t>5.7.</w:t>
      </w:r>
      <w:r w:rsidRPr="00582F80">
        <w:rPr>
          <w:rFonts w:cs="Tahoma"/>
          <w:bCs/>
        </w:rPr>
        <w:t xml:space="preserve"> Splatnost faktur je </w:t>
      </w:r>
      <w:r w:rsidRPr="00582F80">
        <w:rPr>
          <w:rFonts w:cs="Tahoma"/>
          <w:b/>
          <w:bCs/>
        </w:rPr>
        <w:t>30 kalendářních dní</w:t>
      </w:r>
      <w:r w:rsidRPr="00582F80">
        <w:rPr>
          <w:rFonts w:cs="Tahoma"/>
          <w:bCs/>
        </w:rPr>
        <w:t xml:space="preserve"> ode dne doručení faktury Objednateli. </w:t>
      </w:r>
      <w:r w:rsidRPr="00582F80">
        <w:rPr>
          <w:rFonts w:cs="Tahoma"/>
        </w:rPr>
        <w:t>Objednatel splní svůj peněžitý závazek řádně a včas odepsáním příslušné částky odpovídající výši splatné faktury ze svého účtu u peněžního ústavu.</w:t>
      </w:r>
      <w:r w:rsidRPr="00582F80">
        <w:rPr>
          <w:rFonts w:cs="Tahoma"/>
          <w:bCs/>
        </w:rPr>
        <w:t xml:space="preserve"> Při nedodržení této splatnosti je Zhotovitel oprávněn vyúčtovat Objednateli úrok z prodlení dle platných právních předpisů.</w:t>
      </w:r>
      <w:bookmarkEnd w:id="18"/>
      <w:bookmarkEnd w:id="19"/>
      <w:r w:rsidRPr="00582F80">
        <w:rPr>
          <w:rFonts w:cs="Tahoma"/>
          <w:bCs/>
        </w:rPr>
        <w:t xml:space="preserve"> </w:t>
      </w:r>
      <w:r w:rsidRPr="00582F80">
        <w:rPr>
          <w:rFonts w:cs="Tahoma"/>
        </w:rPr>
        <w:t>Objednatel však není v prodlení s úhradou splatné faktury, pakliže prodlení proveditelné platby zavinil peněžní ústav Objednatele nebo Zhotovitele.</w:t>
      </w:r>
    </w:p>
    <w:p w:rsidR="00182316" w:rsidRPr="00582F80" w:rsidRDefault="00182316" w:rsidP="00DE5C8B">
      <w:pPr>
        <w:jc w:val="both"/>
        <w:rPr>
          <w:rFonts w:cs="Tahoma"/>
          <w:bCs/>
        </w:rPr>
      </w:pPr>
    </w:p>
    <w:p w:rsidR="00182316" w:rsidRPr="00582F80" w:rsidRDefault="002558C1" w:rsidP="00DE5C8B">
      <w:pPr>
        <w:jc w:val="both"/>
        <w:rPr>
          <w:rFonts w:cs="Tahoma"/>
          <w:snapToGrid w:val="0"/>
        </w:rPr>
      </w:pPr>
      <w:bookmarkStart w:id="20" w:name="_Toc255560900"/>
      <w:bookmarkStart w:id="21" w:name="_Toc255560753"/>
      <w:r w:rsidRPr="00582F80">
        <w:rPr>
          <w:rFonts w:cs="Tahoma"/>
          <w:b/>
          <w:bCs/>
        </w:rPr>
        <w:t>5.8.</w:t>
      </w:r>
      <w:r w:rsidRPr="00582F80">
        <w:rPr>
          <w:rFonts w:cs="Tahoma"/>
          <w:bCs/>
        </w:rPr>
        <w:t xml:space="preserve"> </w:t>
      </w:r>
      <w:r w:rsidRPr="00582F80">
        <w:rPr>
          <w:rFonts w:cs="Tahoma"/>
        </w:rPr>
        <w:t>Daňový doklad bude obsahovat pojmové náležitosti daňového dokladu stanovené příslušným</w:t>
      </w:r>
      <w:r w:rsidRPr="00582F80">
        <w:rPr>
          <w:rFonts w:cs="Tahoma"/>
          <w:b/>
        </w:rPr>
        <w:t xml:space="preserve"> zákonem o dani z přidané hodnoty, </w:t>
      </w:r>
      <w:r w:rsidRPr="00582F80">
        <w:rPr>
          <w:rFonts w:cs="Tahoma"/>
        </w:rPr>
        <w:t>ve znění pozdějších předpisů,</w:t>
      </w:r>
      <w:r w:rsidRPr="00582F80">
        <w:rPr>
          <w:rFonts w:cs="Tahoma"/>
          <w:b/>
        </w:rPr>
        <w:t xml:space="preserve"> zákonem o účetnictví, </w:t>
      </w:r>
      <w:r w:rsidRPr="00582F80">
        <w:rPr>
          <w:rFonts w:cs="Tahoma"/>
        </w:rPr>
        <w:t xml:space="preserve">ve znění pozdějších předpisů. V případě, že daňový doklad nebude obsahovat správné údaje či bude neúplný, je Objednatel oprávněn daňový doklad vrátit ve lhůtě do data jeho splatnosti Zhotoviteli. Zhotovitel je povinen vystavit nový daňový doklad. </w:t>
      </w:r>
      <w:bookmarkEnd w:id="20"/>
      <w:bookmarkEnd w:id="21"/>
      <w:r w:rsidRPr="00582F80">
        <w:rPr>
          <w:rFonts w:cs="Tahoma"/>
          <w:snapToGrid w:val="0"/>
        </w:rPr>
        <w:t>V takovém případě začne, počínaje dnem doručení nově opraveného daňového</w:t>
      </w:r>
      <w:r w:rsidRPr="00582F80">
        <w:rPr>
          <w:rFonts w:cs="Tahoma"/>
          <w:i/>
          <w:snapToGrid w:val="0"/>
        </w:rPr>
        <w:t xml:space="preserve"> </w:t>
      </w:r>
      <w:r w:rsidRPr="00582F80">
        <w:rPr>
          <w:rFonts w:cs="Tahoma"/>
          <w:snapToGrid w:val="0"/>
        </w:rPr>
        <w:t>dokladu Objednateli, plynout nová lhůta splatnosti.</w:t>
      </w:r>
    </w:p>
    <w:p w:rsidR="00E8700E" w:rsidRPr="00582F80" w:rsidRDefault="00E8700E" w:rsidP="00DE5C8B">
      <w:pPr>
        <w:jc w:val="both"/>
        <w:rPr>
          <w:rFonts w:cs="Tahoma"/>
          <w:snapToGrid w:val="0"/>
        </w:rPr>
      </w:pPr>
    </w:p>
    <w:p w:rsidR="00E8700E" w:rsidRPr="00582F80" w:rsidRDefault="002558C1" w:rsidP="00E8700E">
      <w:pPr>
        <w:pStyle w:val="Zkladntext"/>
        <w:suppressAutoHyphens w:val="0"/>
        <w:spacing w:after="0"/>
        <w:jc w:val="both"/>
        <w:rPr>
          <w:rFonts w:cs="Tahoma"/>
          <w:b/>
          <w:bCs/>
        </w:rPr>
      </w:pPr>
      <w:r w:rsidRPr="00582F80">
        <w:rPr>
          <w:rFonts w:cs="Tahoma"/>
          <w:b/>
        </w:rPr>
        <w:t>Faktura musí obsahovat dále tyto náležitosti, jinak je neúplná:</w:t>
      </w:r>
    </w:p>
    <w:p w:rsidR="00E8700E" w:rsidRPr="00582F80" w:rsidRDefault="002558C1" w:rsidP="008A1CB9">
      <w:pPr>
        <w:numPr>
          <w:ilvl w:val="1"/>
          <w:numId w:val="23"/>
        </w:numPr>
        <w:tabs>
          <w:tab w:val="left" w:pos="284"/>
        </w:tabs>
        <w:suppressAutoHyphens w:val="0"/>
        <w:spacing w:after="60"/>
        <w:ind w:left="284" w:hanging="284"/>
        <w:rPr>
          <w:rFonts w:cs="Tahoma"/>
        </w:rPr>
      </w:pPr>
      <w:r w:rsidRPr="00582F80">
        <w:rPr>
          <w:rFonts w:cs="Tahoma"/>
        </w:rPr>
        <w:t>označení faktury</w:t>
      </w:r>
    </w:p>
    <w:p w:rsidR="00E8700E" w:rsidRPr="00582F80" w:rsidRDefault="002558C1" w:rsidP="008A1CB9">
      <w:pPr>
        <w:numPr>
          <w:ilvl w:val="1"/>
          <w:numId w:val="23"/>
        </w:numPr>
        <w:tabs>
          <w:tab w:val="left" w:pos="284"/>
        </w:tabs>
        <w:suppressAutoHyphens w:val="0"/>
        <w:spacing w:after="60"/>
        <w:ind w:left="284" w:hanging="284"/>
        <w:rPr>
          <w:rFonts w:cs="Tahoma"/>
        </w:rPr>
      </w:pPr>
      <w:r w:rsidRPr="00582F80">
        <w:rPr>
          <w:rFonts w:cs="Tahoma"/>
        </w:rPr>
        <w:t>sídlo, IČO, DIČ, bankovní spojení objednatele a zhotovitele</w:t>
      </w:r>
    </w:p>
    <w:p w:rsidR="00E8700E" w:rsidRPr="00582F80" w:rsidRDefault="002558C1" w:rsidP="008A1CB9">
      <w:pPr>
        <w:numPr>
          <w:ilvl w:val="1"/>
          <w:numId w:val="23"/>
        </w:numPr>
        <w:tabs>
          <w:tab w:val="left" w:pos="284"/>
        </w:tabs>
        <w:suppressAutoHyphens w:val="0"/>
        <w:spacing w:after="60"/>
        <w:ind w:left="284" w:hanging="284"/>
        <w:rPr>
          <w:rFonts w:cs="Tahoma"/>
        </w:rPr>
      </w:pPr>
      <w:r w:rsidRPr="00582F80">
        <w:rPr>
          <w:rFonts w:cs="Tahoma"/>
        </w:rPr>
        <w:t>předmět plnění a den splnění</w:t>
      </w:r>
    </w:p>
    <w:p w:rsidR="00E8700E" w:rsidRPr="00582F80" w:rsidRDefault="002558C1" w:rsidP="008A1CB9">
      <w:pPr>
        <w:numPr>
          <w:ilvl w:val="1"/>
          <w:numId w:val="23"/>
        </w:numPr>
        <w:tabs>
          <w:tab w:val="left" w:pos="284"/>
        </w:tabs>
        <w:suppressAutoHyphens w:val="0"/>
        <w:spacing w:after="60"/>
        <w:ind w:left="284" w:hanging="284"/>
        <w:rPr>
          <w:rFonts w:cs="Tahoma"/>
        </w:rPr>
      </w:pPr>
      <w:r w:rsidRPr="00582F80">
        <w:rPr>
          <w:rFonts w:cs="Tahoma"/>
        </w:rPr>
        <w:t>cenu díla a částku k fakturaci</w:t>
      </w:r>
    </w:p>
    <w:p w:rsidR="00E8700E" w:rsidRPr="00582F80" w:rsidRDefault="002558C1" w:rsidP="008A1CB9">
      <w:pPr>
        <w:numPr>
          <w:ilvl w:val="1"/>
          <w:numId w:val="23"/>
        </w:numPr>
        <w:tabs>
          <w:tab w:val="left" w:pos="284"/>
        </w:tabs>
        <w:suppressAutoHyphens w:val="0"/>
        <w:spacing w:after="60"/>
        <w:ind w:left="284" w:hanging="284"/>
        <w:rPr>
          <w:rFonts w:cs="Tahoma"/>
        </w:rPr>
      </w:pPr>
      <w:r w:rsidRPr="00582F80">
        <w:rPr>
          <w:rFonts w:cs="Tahoma"/>
        </w:rPr>
        <w:t xml:space="preserve">objednatelem schválený soupis skutečně provedených prací </w:t>
      </w:r>
    </w:p>
    <w:p w:rsidR="00E8700E" w:rsidRPr="00582F80" w:rsidRDefault="002558C1" w:rsidP="008A1CB9">
      <w:pPr>
        <w:numPr>
          <w:ilvl w:val="1"/>
          <w:numId w:val="23"/>
        </w:numPr>
        <w:tabs>
          <w:tab w:val="left" w:pos="284"/>
        </w:tabs>
        <w:suppressAutoHyphens w:val="0"/>
        <w:spacing w:after="60"/>
        <w:ind w:left="284" w:hanging="284"/>
        <w:rPr>
          <w:rFonts w:cs="Tahoma"/>
        </w:rPr>
      </w:pPr>
      <w:r w:rsidRPr="00582F80">
        <w:rPr>
          <w:rFonts w:cs="Tahoma"/>
        </w:rPr>
        <w:t>datum odeslání a datum splatnosti platebního dokladu</w:t>
      </w:r>
    </w:p>
    <w:p w:rsidR="00E8700E" w:rsidRPr="00582F80" w:rsidRDefault="002558C1" w:rsidP="008A1CB9">
      <w:pPr>
        <w:numPr>
          <w:ilvl w:val="1"/>
          <w:numId w:val="23"/>
        </w:numPr>
        <w:tabs>
          <w:tab w:val="left" w:pos="284"/>
        </w:tabs>
        <w:suppressAutoHyphens w:val="0"/>
        <w:spacing w:after="60"/>
        <w:ind w:left="284" w:hanging="284"/>
        <w:rPr>
          <w:rFonts w:cs="Tahoma"/>
        </w:rPr>
      </w:pPr>
      <w:r w:rsidRPr="00582F80">
        <w:rPr>
          <w:rFonts w:cs="Tahoma"/>
        </w:rPr>
        <w:t>náležitosti dle zákona č. 235/2004 Sb., o dani z přidané hodnoty, v platném znění</w:t>
      </w:r>
    </w:p>
    <w:p w:rsidR="00E8700E" w:rsidRPr="00582F80" w:rsidRDefault="002558C1" w:rsidP="00D23C43">
      <w:pPr>
        <w:numPr>
          <w:ilvl w:val="1"/>
          <w:numId w:val="23"/>
        </w:numPr>
        <w:tabs>
          <w:tab w:val="left" w:pos="284"/>
        </w:tabs>
        <w:suppressAutoHyphens w:val="0"/>
        <w:ind w:left="284" w:hanging="284"/>
        <w:rPr>
          <w:rFonts w:cs="Tahoma"/>
        </w:rPr>
      </w:pPr>
      <w:r w:rsidRPr="00582F80">
        <w:rPr>
          <w:rFonts w:cs="Tahoma"/>
        </w:rPr>
        <w:t>podpis oprávněného zástupce zhotovitele</w:t>
      </w:r>
    </w:p>
    <w:p w:rsidR="00182316" w:rsidRPr="00582F80" w:rsidRDefault="00182316" w:rsidP="00DE5C8B">
      <w:pPr>
        <w:jc w:val="both"/>
        <w:rPr>
          <w:rFonts w:cs="Tahoma"/>
        </w:rPr>
      </w:pPr>
    </w:p>
    <w:p w:rsidR="00182316" w:rsidRPr="00582F80" w:rsidRDefault="002558C1" w:rsidP="008C67E9">
      <w:pPr>
        <w:ind w:firstLine="708"/>
        <w:jc w:val="both"/>
        <w:rPr>
          <w:rFonts w:cs="Tahoma"/>
        </w:rPr>
      </w:pPr>
      <w:r w:rsidRPr="00582F80">
        <w:rPr>
          <w:rFonts w:cs="Tahoma"/>
        </w:rPr>
        <w:t xml:space="preserve">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 </w:t>
      </w:r>
    </w:p>
    <w:p w:rsidR="00182316" w:rsidRPr="00582F80" w:rsidRDefault="00182316" w:rsidP="00DE5C8B">
      <w:pPr>
        <w:jc w:val="both"/>
        <w:rPr>
          <w:rFonts w:cs="Tahoma"/>
          <w:highlight w:val="yellow"/>
        </w:rPr>
      </w:pPr>
    </w:p>
    <w:p w:rsidR="00182316" w:rsidRPr="00582F80" w:rsidRDefault="002558C1" w:rsidP="00DE5C8B">
      <w:pPr>
        <w:jc w:val="both"/>
        <w:rPr>
          <w:rFonts w:cs="Tahoma"/>
        </w:rPr>
      </w:pPr>
      <w:r w:rsidRPr="00582F80">
        <w:rPr>
          <w:rFonts w:cs="Tahoma"/>
          <w:b/>
        </w:rPr>
        <w:t xml:space="preserve">5.9. </w:t>
      </w:r>
      <w:r w:rsidRPr="00582F80">
        <w:rPr>
          <w:rFonts w:cs="Tahoma"/>
        </w:rPr>
        <w:t>Objednatel je oprávněn pozastavit úhradu kterékoliv platby v průběhu plnění Smlouvy, jestliže Zhotovitel neplní kterýkoliv termín nebo povinnost stanovenou ve Smlouvě. Objednatel má právo podmínit úhradu daňového dokladu odstraněním vad a nedodělků dosavadního plnění. Podmínky úhrady může Objednatel uplatnit jak před vystavením daňového dokladu, tak poté.</w:t>
      </w:r>
    </w:p>
    <w:p w:rsidR="00182316" w:rsidRPr="00582F80" w:rsidRDefault="00182316" w:rsidP="00DE5C8B">
      <w:pPr>
        <w:jc w:val="both"/>
        <w:rPr>
          <w:rFonts w:cs="Tahoma"/>
        </w:rPr>
      </w:pPr>
    </w:p>
    <w:p w:rsidR="00182316" w:rsidRPr="00582F80" w:rsidRDefault="002558C1" w:rsidP="00DE5C8B">
      <w:pPr>
        <w:jc w:val="both"/>
        <w:rPr>
          <w:rFonts w:cs="Tahoma"/>
        </w:rPr>
      </w:pPr>
      <w:r w:rsidRPr="00582F80">
        <w:rPr>
          <w:rFonts w:cs="Tahoma"/>
          <w:b/>
          <w:snapToGrid w:val="0"/>
        </w:rPr>
        <w:lastRenderedPageBreak/>
        <w:t xml:space="preserve">5.10. </w:t>
      </w:r>
      <w:r w:rsidRPr="00582F80">
        <w:rPr>
          <w:rFonts w:cs="Tahoma"/>
        </w:rPr>
        <w:t xml:space="preserve">Objednatel je oprávněn započíst smluvní pokutu a náhradu škody, na kterou mu vznikne nárok, oproti nároku Zhotovitele na zaplacení ceny díla. Objednatel je oprávněn pozastavit úhradu kterékoliv platby v průběhu plnění Smlouvy, jestliže Zhotovitel neplní kterýkoliv termín stanovený ve Smlouvě. </w:t>
      </w:r>
    </w:p>
    <w:p w:rsidR="00182316" w:rsidRPr="00582F80" w:rsidRDefault="00182316" w:rsidP="00DE5C8B">
      <w:pPr>
        <w:jc w:val="both"/>
        <w:rPr>
          <w:rFonts w:cs="Tahoma"/>
          <w:b/>
          <w:snapToGrid w:val="0"/>
          <w:highlight w:val="yellow"/>
        </w:rPr>
      </w:pPr>
    </w:p>
    <w:p w:rsidR="00182316" w:rsidRPr="00582F80" w:rsidRDefault="002558C1" w:rsidP="00DE5C8B">
      <w:pPr>
        <w:jc w:val="both"/>
        <w:rPr>
          <w:rFonts w:cs="Tahoma"/>
          <w:b/>
          <w:snapToGrid w:val="0"/>
        </w:rPr>
      </w:pPr>
      <w:r w:rsidRPr="00582F80">
        <w:rPr>
          <w:rFonts w:cs="Tahoma"/>
          <w:b/>
          <w:snapToGrid w:val="0"/>
        </w:rPr>
        <w:t xml:space="preserve">5.11. </w:t>
      </w:r>
      <w:r w:rsidRPr="00582F80">
        <w:rPr>
          <w:rFonts w:cs="Tahoma"/>
          <w:snapToGrid w:val="0"/>
        </w:rPr>
        <w:t xml:space="preserve">Objednatel díla, jakožto zadavatel díla stanovuje tyto následující </w:t>
      </w:r>
      <w:r w:rsidRPr="00582F80">
        <w:rPr>
          <w:rFonts w:cs="Tahoma"/>
          <w:b/>
          <w:snapToGrid w:val="0"/>
        </w:rPr>
        <w:t>objektivní podmínky</w:t>
      </w:r>
      <w:r w:rsidRPr="00582F80">
        <w:rPr>
          <w:rFonts w:cs="Tahoma"/>
          <w:snapToGrid w:val="0"/>
        </w:rPr>
        <w:t xml:space="preserve"> pro </w:t>
      </w:r>
      <w:r w:rsidRPr="00582F80">
        <w:rPr>
          <w:rFonts w:cs="Tahoma"/>
          <w:b/>
          <w:snapToGrid w:val="0"/>
        </w:rPr>
        <w:t>překročení nabídkové ceny:</w:t>
      </w:r>
    </w:p>
    <w:p w:rsidR="00182316" w:rsidRPr="00582F80" w:rsidRDefault="00182316" w:rsidP="00DE5C8B">
      <w:pPr>
        <w:jc w:val="both"/>
        <w:rPr>
          <w:rFonts w:cs="Tahoma"/>
          <w:snapToGrid w:val="0"/>
        </w:rPr>
      </w:pPr>
    </w:p>
    <w:p w:rsidR="00182316" w:rsidRPr="00582F80" w:rsidRDefault="002558C1" w:rsidP="00DE5C8B">
      <w:pPr>
        <w:jc w:val="both"/>
        <w:rPr>
          <w:rFonts w:cs="Tahoma"/>
          <w:b/>
          <w:snapToGrid w:val="0"/>
        </w:rPr>
      </w:pPr>
      <w:r w:rsidRPr="00582F80">
        <w:rPr>
          <w:rFonts w:cs="Tahoma"/>
          <w:b/>
          <w:snapToGrid w:val="0"/>
        </w:rPr>
        <w:t xml:space="preserve">5.11.1. </w:t>
      </w:r>
      <w:r w:rsidRPr="00582F80">
        <w:rPr>
          <w:rFonts w:cs="Tahoma"/>
          <w:snapToGrid w:val="0"/>
        </w:rPr>
        <w:t>Při změně sazby DPH o příslušnou změnu výše sazby DPH.</w:t>
      </w:r>
    </w:p>
    <w:p w:rsidR="00182316" w:rsidRPr="00582F80" w:rsidRDefault="00182316" w:rsidP="00DE5C8B">
      <w:pPr>
        <w:jc w:val="both"/>
        <w:rPr>
          <w:rFonts w:cs="Tahoma"/>
          <w:b/>
          <w:snapToGrid w:val="0"/>
          <w:highlight w:val="yellow"/>
        </w:rPr>
      </w:pPr>
    </w:p>
    <w:p w:rsidR="00182316" w:rsidRPr="00582F80" w:rsidRDefault="002558C1" w:rsidP="00DE5C8B">
      <w:pPr>
        <w:jc w:val="both"/>
        <w:rPr>
          <w:rFonts w:cs="Tahoma"/>
          <w:b/>
          <w:snapToGrid w:val="0"/>
        </w:rPr>
      </w:pPr>
      <w:r w:rsidRPr="00582F80">
        <w:rPr>
          <w:rFonts w:cs="Tahoma"/>
          <w:b/>
          <w:snapToGrid w:val="0"/>
        </w:rPr>
        <w:t xml:space="preserve">5.11.2. </w:t>
      </w:r>
      <w:r w:rsidRPr="00582F80">
        <w:rPr>
          <w:rFonts w:cs="Tahoma"/>
          <w:snapToGrid w:val="0"/>
        </w:rPr>
        <w:t>Při splnění podmínek dle těchto OP a Z</w:t>
      </w:r>
      <w:r w:rsidR="00C97098" w:rsidRPr="00582F80">
        <w:rPr>
          <w:rFonts w:cs="Tahoma"/>
          <w:snapToGrid w:val="0"/>
        </w:rPr>
        <w:t>Z</w:t>
      </w:r>
      <w:r w:rsidRPr="00582F80">
        <w:rPr>
          <w:rFonts w:cs="Tahoma"/>
          <w:snapToGrid w:val="0"/>
        </w:rPr>
        <w:t xml:space="preserve">VZ v rámci </w:t>
      </w:r>
      <w:r w:rsidR="00670270" w:rsidRPr="00582F80">
        <w:rPr>
          <w:rFonts w:cs="Tahoma"/>
          <w:b/>
          <w:snapToGrid w:val="0"/>
        </w:rPr>
        <w:t>nepodstatné změny závazku dle</w:t>
      </w:r>
      <w:r w:rsidR="002A230B" w:rsidRPr="00582F80">
        <w:rPr>
          <w:rFonts w:cs="Tahoma"/>
          <w:b/>
          <w:snapToGrid w:val="0"/>
        </w:rPr>
        <w:t xml:space="preserve"> § 222 odst. 3 až 7 a 9 </w:t>
      </w:r>
      <w:r w:rsidR="00670270" w:rsidRPr="00582F80">
        <w:rPr>
          <w:rFonts w:cs="Tahoma"/>
          <w:b/>
          <w:snapToGrid w:val="0"/>
        </w:rPr>
        <w:t>ZZVZ</w:t>
      </w:r>
      <w:r w:rsidR="00144F57" w:rsidRPr="00582F80">
        <w:rPr>
          <w:rFonts w:cs="Tahoma"/>
          <w:b/>
          <w:snapToGrid w:val="0"/>
        </w:rPr>
        <w:t xml:space="preserve"> </w:t>
      </w:r>
      <w:r w:rsidR="002A230B" w:rsidRPr="00582F80">
        <w:rPr>
          <w:rFonts w:cs="Tahoma"/>
          <w:b/>
          <w:snapToGrid w:val="0"/>
        </w:rPr>
        <w:t xml:space="preserve">(čl. V odst. </w:t>
      </w:r>
      <w:proofErr w:type="gramStart"/>
      <w:r w:rsidR="002A230B" w:rsidRPr="00582F80">
        <w:rPr>
          <w:rFonts w:cs="Tahoma"/>
          <w:b/>
          <w:snapToGrid w:val="0"/>
        </w:rPr>
        <w:t>5.3. OP</w:t>
      </w:r>
      <w:proofErr w:type="gramEnd"/>
      <w:r w:rsidR="002A230B" w:rsidRPr="00582F80">
        <w:rPr>
          <w:rFonts w:cs="Tahoma"/>
          <w:b/>
          <w:snapToGrid w:val="0"/>
        </w:rPr>
        <w:t xml:space="preserve">)  </w:t>
      </w:r>
    </w:p>
    <w:p w:rsidR="00182316" w:rsidRPr="00582F80" w:rsidRDefault="00182316" w:rsidP="00DE5C8B">
      <w:pPr>
        <w:jc w:val="both"/>
        <w:rPr>
          <w:rFonts w:cs="Tahoma"/>
          <w:b/>
          <w:snapToGrid w:val="0"/>
        </w:rPr>
      </w:pPr>
    </w:p>
    <w:p w:rsidR="00182316" w:rsidRPr="00582F80" w:rsidRDefault="002558C1" w:rsidP="00DE5C8B">
      <w:pPr>
        <w:jc w:val="both"/>
        <w:rPr>
          <w:rFonts w:cs="Tahoma"/>
          <w:snapToGrid w:val="0"/>
        </w:rPr>
      </w:pPr>
      <w:r w:rsidRPr="00582F80">
        <w:rPr>
          <w:rFonts w:cs="Tahoma"/>
          <w:b/>
        </w:rPr>
        <w:t>5.12.</w:t>
      </w:r>
      <w:r w:rsidRPr="00582F80">
        <w:rPr>
          <w:rFonts w:cs="Tahoma"/>
        </w:rPr>
        <w:t xml:space="preserve"> </w:t>
      </w:r>
      <w:r w:rsidRPr="00582F80">
        <w:rPr>
          <w:rFonts w:cs="Tahoma"/>
          <w:snapToGrid w:val="0"/>
        </w:rPr>
        <w:t xml:space="preserve">V případě nedokončení díla dle </w:t>
      </w:r>
      <w:r w:rsidRPr="00582F80">
        <w:rPr>
          <w:rFonts w:cs="Tahoma"/>
          <w:b/>
          <w:snapToGrid w:val="0"/>
        </w:rPr>
        <w:t>čl. XV. bod 15.</w:t>
      </w:r>
      <w:r w:rsidR="008238CC" w:rsidRPr="00582F80">
        <w:rPr>
          <w:rFonts w:cs="Tahoma"/>
          <w:b/>
          <w:snapToGrid w:val="0"/>
        </w:rPr>
        <w:t>11</w:t>
      </w:r>
      <w:r w:rsidRPr="00582F80">
        <w:rPr>
          <w:rFonts w:cs="Tahoma"/>
          <w:snapToGrid w:val="0"/>
        </w:rPr>
        <w:t xml:space="preserve"> těchto OP má Objednatel právo u doposud neuhrazených daňových dokladů provést jejich úhradu až po vyčíslení vzniklé škody dle </w:t>
      </w:r>
      <w:r w:rsidRPr="00582F80">
        <w:rPr>
          <w:rFonts w:cs="Tahoma"/>
          <w:b/>
          <w:snapToGrid w:val="0"/>
        </w:rPr>
        <w:t>čl. XV.</w:t>
      </w:r>
      <w:r w:rsidRPr="00582F80">
        <w:rPr>
          <w:rFonts w:cs="Tahoma"/>
          <w:snapToGrid w:val="0"/>
        </w:rPr>
        <w:t xml:space="preserve"> těchto OP a provedení započtení vzájemných splatných pohledávek. Lhůta splatnosti doručených a doposud neproplacených faktur Objednatelem se v případě nedokončení díla Objednatelem staví až do vyčíslení výše škody dle </w:t>
      </w:r>
      <w:r w:rsidRPr="00582F80">
        <w:rPr>
          <w:rFonts w:cs="Tahoma"/>
          <w:b/>
          <w:snapToGrid w:val="0"/>
        </w:rPr>
        <w:t>čl. XV.</w:t>
      </w:r>
      <w:r w:rsidRPr="00582F80">
        <w:rPr>
          <w:rFonts w:cs="Tahoma"/>
          <w:snapToGrid w:val="0"/>
        </w:rPr>
        <w:t xml:space="preserve"> těchto OP a počíná běžet opět až po provedení případného započtení vzájemných pohledávek, přičemž bude hrazena pouze zbylá část pohledávky. </w:t>
      </w:r>
    </w:p>
    <w:p w:rsidR="00215159" w:rsidRPr="00582F80" w:rsidRDefault="00215159" w:rsidP="008A1CB9">
      <w:pPr>
        <w:rPr>
          <w:rFonts w:cs="Tahoma"/>
          <w:highlight w:val="yellow"/>
        </w:rPr>
      </w:pPr>
    </w:p>
    <w:p w:rsidR="008A1CB9" w:rsidRPr="00582F80" w:rsidRDefault="008A1CB9" w:rsidP="008A1CB9">
      <w:pPr>
        <w:rPr>
          <w:rFonts w:cs="Tahoma"/>
          <w:highlight w:val="yellow"/>
        </w:rPr>
      </w:pPr>
    </w:p>
    <w:p w:rsidR="00182316" w:rsidRPr="00582F80" w:rsidRDefault="002558C1" w:rsidP="00701A72">
      <w:pPr>
        <w:pStyle w:val="Nadpis2"/>
      </w:pPr>
      <w:bookmarkStart w:id="22" w:name="_Toc454882778"/>
      <w:bookmarkStart w:id="23" w:name="_Toc480262293"/>
      <w:r w:rsidRPr="00582F80">
        <w:t>VI. Podklady, pokyny a věci předané Objednatelem</w:t>
      </w:r>
      <w:bookmarkEnd w:id="10"/>
      <w:bookmarkEnd w:id="11"/>
      <w:bookmarkEnd w:id="22"/>
      <w:bookmarkEnd w:id="23"/>
    </w:p>
    <w:p w:rsidR="00182316" w:rsidRPr="00582F80" w:rsidRDefault="00182316" w:rsidP="00A233BA">
      <w:pPr>
        <w:rPr>
          <w:rFonts w:cs="Tahoma"/>
        </w:rPr>
      </w:pPr>
    </w:p>
    <w:p w:rsidR="00182316" w:rsidRPr="00582F80" w:rsidRDefault="002558C1" w:rsidP="00911DDB">
      <w:pPr>
        <w:jc w:val="both"/>
        <w:rPr>
          <w:rFonts w:cs="Tahoma"/>
          <w:b/>
          <w:snapToGrid w:val="0"/>
        </w:rPr>
      </w:pPr>
      <w:r w:rsidRPr="00582F80">
        <w:rPr>
          <w:rFonts w:cs="Tahoma"/>
          <w:b/>
          <w:snapToGrid w:val="0"/>
        </w:rPr>
        <w:t xml:space="preserve">6.1. </w:t>
      </w:r>
      <w:r w:rsidRPr="00582F80">
        <w:rPr>
          <w:rFonts w:cs="Tahoma"/>
          <w:snapToGrid w:val="0"/>
        </w:rPr>
        <w:t xml:space="preserve">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w:t>
      </w:r>
      <w:r w:rsidR="00BF6A5B" w:rsidRPr="00582F80">
        <w:rPr>
          <w:rFonts w:cs="Tahoma"/>
          <w:snapToGrid w:val="0"/>
        </w:rPr>
        <w:t>Objednatel předá zhotoviteli v rámci předávání stavební dokumentace platné územní rozhodnutí, popř. stavební povolení.</w:t>
      </w:r>
    </w:p>
    <w:p w:rsidR="00182316" w:rsidRPr="00582F80" w:rsidRDefault="00182316" w:rsidP="005E025F">
      <w:pPr>
        <w:ind w:left="720"/>
        <w:jc w:val="both"/>
        <w:rPr>
          <w:rFonts w:cs="Tahoma"/>
          <w:b/>
          <w:highlight w:val="yellow"/>
        </w:rPr>
      </w:pPr>
    </w:p>
    <w:p w:rsidR="00182316" w:rsidRPr="00582F80" w:rsidRDefault="002558C1" w:rsidP="00911DDB">
      <w:pPr>
        <w:ind w:firstLine="708"/>
        <w:jc w:val="both"/>
        <w:rPr>
          <w:rFonts w:cs="Tahoma"/>
        </w:rPr>
      </w:pPr>
      <w:r w:rsidRPr="00582F80">
        <w:rPr>
          <w:rFonts w:cs="Tahoma"/>
          <w:b/>
          <w:snapToGrid w:val="0"/>
        </w:rPr>
        <w:t>Má se za to,</w:t>
      </w:r>
      <w:r w:rsidRPr="00582F80">
        <w:rPr>
          <w:rFonts w:cs="Tahoma"/>
          <w:snapToGrid w:val="0"/>
        </w:rPr>
        <w:t xml:space="preserve"> že se</w:t>
      </w:r>
      <w:r w:rsidRPr="00582F80">
        <w:rPr>
          <w:rFonts w:cs="Tahoma"/>
          <w:b/>
          <w:snapToGrid w:val="0"/>
        </w:rPr>
        <w:t xml:space="preserve"> </w:t>
      </w:r>
      <w:r w:rsidRPr="00582F80">
        <w:rPr>
          <w:rFonts w:cs="Tahoma"/>
        </w:rPr>
        <w:t xml:space="preserve">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 </w:t>
      </w:r>
    </w:p>
    <w:p w:rsidR="00182316" w:rsidRPr="00582F80" w:rsidRDefault="00182316" w:rsidP="00911DDB">
      <w:pPr>
        <w:jc w:val="both"/>
        <w:rPr>
          <w:rFonts w:cs="Tahoma"/>
        </w:rPr>
      </w:pPr>
    </w:p>
    <w:p w:rsidR="00182316" w:rsidRPr="00582F80" w:rsidRDefault="002558C1" w:rsidP="00911DDB">
      <w:pPr>
        <w:jc w:val="both"/>
        <w:rPr>
          <w:rFonts w:cs="Tahoma"/>
        </w:rPr>
      </w:pPr>
      <w:r w:rsidRPr="00582F80">
        <w:rPr>
          <w:rFonts w:cs="Tahoma"/>
          <w:b/>
          <w:snapToGrid w:val="0"/>
        </w:rPr>
        <w:t xml:space="preserve">6.2. </w:t>
      </w:r>
      <w:r w:rsidRPr="00582F80">
        <w:rPr>
          <w:rFonts w:cs="Tahoma"/>
          <w:b/>
        </w:rPr>
        <w:t>Má se za to</w:t>
      </w:r>
      <w:r w:rsidRPr="00582F80">
        <w:rPr>
          <w:rFonts w:cs="Tahoma"/>
        </w:rPr>
        <w:t xml:space="preserve">, že si Zhotovitel </w:t>
      </w:r>
      <w:r w:rsidRPr="00582F80">
        <w:rPr>
          <w:rFonts w:cs="Tahoma"/>
          <w:b/>
        </w:rPr>
        <w:t xml:space="preserve">prověřil podklady a příkazy, </w:t>
      </w:r>
      <w:r w:rsidRPr="00582F80">
        <w:rPr>
          <w:rFonts w:cs="Tahoma"/>
        </w:rPr>
        <w:t xml:space="preserve">které obdržel od Objednatele do uzavření Smlouvy, že je </w:t>
      </w:r>
      <w:r w:rsidRPr="00582F80">
        <w:rPr>
          <w:rFonts w:cs="Tahoma"/>
          <w:b/>
        </w:rPr>
        <w:t>shledal vhodnými,</w:t>
      </w:r>
      <w:r w:rsidRPr="00582F80">
        <w:rPr>
          <w:rFonts w:cs="Tahoma"/>
        </w:rPr>
        <w:t xml:space="preserve">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 </w:t>
      </w:r>
    </w:p>
    <w:p w:rsidR="00182316" w:rsidRPr="00582F80" w:rsidRDefault="00182316" w:rsidP="005E025F">
      <w:pPr>
        <w:ind w:firstLine="708"/>
        <w:jc w:val="both"/>
        <w:rPr>
          <w:rFonts w:cs="Tahoma"/>
          <w:highlight w:val="yellow"/>
        </w:rPr>
      </w:pPr>
    </w:p>
    <w:p w:rsidR="00182316" w:rsidRPr="00582F80" w:rsidRDefault="002558C1" w:rsidP="00911DDB">
      <w:pPr>
        <w:ind w:firstLine="708"/>
        <w:jc w:val="both"/>
        <w:rPr>
          <w:rFonts w:cs="Tahoma"/>
        </w:rPr>
      </w:pPr>
      <w:r w:rsidRPr="00582F80">
        <w:rPr>
          <w:rFonts w:cs="Tahoma"/>
          <w:b/>
        </w:rPr>
        <w:t>Má se za to,</w:t>
      </w:r>
      <w:r w:rsidRPr="00582F80">
        <w:rPr>
          <w:rFonts w:cs="Tahoma"/>
        </w:rPr>
        <w:t xml:space="preserve"> že Zhotovitel na základě shora uvedeného s použitím všech svých znalostí, zkušeností, podkladů a příkazů </w:t>
      </w:r>
      <w:r w:rsidRPr="00582F80">
        <w:rPr>
          <w:rFonts w:cs="Tahoma"/>
          <w:b/>
        </w:rPr>
        <w:t>splní závazek</w:t>
      </w:r>
      <w:r w:rsidRPr="00582F80">
        <w:rPr>
          <w:rFonts w:cs="Tahoma"/>
        </w:rPr>
        <w:t xml:space="preserve"> založený Smlouvou včas a řádně, za sjednanou cenu, </w:t>
      </w:r>
      <w:r w:rsidRPr="00582F80">
        <w:rPr>
          <w:rFonts w:cs="Tahoma"/>
          <w:b/>
        </w:rPr>
        <w:t>aniž by podmiňoval</w:t>
      </w:r>
      <w:r w:rsidRPr="00582F80">
        <w:rPr>
          <w:rFonts w:cs="Tahoma"/>
        </w:rPr>
        <w:t xml:space="preserve"> splnění závazku poskytnutím jiné, než dohodnuté součinnosti dle těchto OP. Jestliže se později v průběhu provádění díla bude Zhotovitel dovolávat </w:t>
      </w:r>
      <w:r w:rsidRPr="00582F80">
        <w:rPr>
          <w:rFonts w:cs="Tahoma"/>
          <w:b/>
        </w:rPr>
        <w:t>nevhodnosti příkazů nebo nevhodnou povahu věcí</w:t>
      </w:r>
      <w:r w:rsidRPr="00582F80">
        <w:rPr>
          <w:rFonts w:cs="Tahoma"/>
        </w:rPr>
        <w:t xml:space="preserve"> předaných Objednatelem nebo </w:t>
      </w:r>
      <w:r w:rsidRPr="00582F80">
        <w:rPr>
          <w:rFonts w:cs="Tahoma"/>
          <w:b/>
        </w:rPr>
        <w:t xml:space="preserve">skrytých překážek </w:t>
      </w:r>
      <w:r w:rsidRPr="00582F80">
        <w:rPr>
          <w:rFonts w:cs="Tahoma"/>
        </w:rPr>
        <w:t xml:space="preserve">bránících </w:t>
      </w:r>
      <w:r w:rsidRPr="00582F80">
        <w:rPr>
          <w:rFonts w:cs="Tahoma"/>
          <w:b/>
        </w:rPr>
        <w:t xml:space="preserve">Zhotoviteli </w:t>
      </w:r>
      <w:r w:rsidRPr="00582F80">
        <w:rPr>
          <w:rFonts w:cs="Tahoma"/>
        </w:rPr>
        <w:t xml:space="preserve">v řádném provedení díla, má se pro tento případ za to, že je Zhotovitel </w:t>
      </w:r>
      <w:r w:rsidRPr="00582F80">
        <w:rPr>
          <w:rFonts w:cs="Tahoma"/>
          <w:b/>
        </w:rPr>
        <w:t xml:space="preserve">povinen </w:t>
      </w:r>
      <w:r w:rsidR="00CD3E81" w:rsidRPr="00582F80">
        <w:rPr>
          <w:rFonts w:cs="Tahoma"/>
          <w:b/>
        </w:rPr>
        <w:t xml:space="preserve">Objednateli </w:t>
      </w:r>
      <w:r w:rsidRPr="00582F80">
        <w:rPr>
          <w:rFonts w:cs="Tahoma"/>
          <w:b/>
        </w:rPr>
        <w:t>prokázat,</w:t>
      </w:r>
      <w:r w:rsidRPr="00582F80">
        <w:rPr>
          <w:rFonts w:cs="Tahoma"/>
        </w:rPr>
        <w:t xml:space="preserve"> že tuto nevhodnost </w:t>
      </w:r>
      <w:r w:rsidRPr="00582F80">
        <w:rPr>
          <w:rFonts w:cs="Tahoma"/>
          <w:b/>
        </w:rPr>
        <w:t>příkazů a povahu věcí, popř. skrytých překážek,</w:t>
      </w:r>
      <w:r w:rsidRPr="00582F80">
        <w:rPr>
          <w:rFonts w:cs="Tahoma"/>
        </w:rPr>
        <w:t xml:space="preserve"> nemohl zjistit ani při </w:t>
      </w:r>
      <w:r w:rsidRPr="00582F80">
        <w:rPr>
          <w:rFonts w:cs="Tahoma"/>
          <w:b/>
          <w:u w:val="single"/>
        </w:rPr>
        <w:t>vynaložení odborné péče v době před uzavřením Smlouvy.</w:t>
      </w:r>
      <w:r w:rsidRPr="00582F80">
        <w:rPr>
          <w:rFonts w:cs="Tahoma"/>
        </w:rPr>
        <w:t xml:space="preserve"> </w:t>
      </w:r>
    </w:p>
    <w:p w:rsidR="00182316" w:rsidRPr="00582F80" w:rsidRDefault="00182316" w:rsidP="005E025F">
      <w:pPr>
        <w:ind w:firstLine="708"/>
        <w:jc w:val="both"/>
        <w:rPr>
          <w:rFonts w:cs="Tahoma"/>
          <w:highlight w:val="yellow"/>
        </w:rPr>
      </w:pPr>
    </w:p>
    <w:p w:rsidR="00182316" w:rsidRPr="00582F80" w:rsidRDefault="002558C1" w:rsidP="00911DDB">
      <w:pPr>
        <w:ind w:firstLine="708"/>
        <w:jc w:val="both"/>
        <w:rPr>
          <w:rFonts w:cs="Tahoma"/>
          <w:b/>
          <w:snapToGrid w:val="0"/>
        </w:rPr>
      </w:pPr>
      <w:r w:rsidRPr="00582F80">
        <w:rPr>
          <w:rFonts w:cs="Tahoma"/>
        </w:rPr>
        <w:t>V opačném případě však není dotčeno právo Zhotovitele postupovat dle</w:t>
      </w:r>
      <w:r w:rsidRPr="00582F80">
        <w:rPr>
          <w:rFonts w:cs="Tahoma"/>
          <w:b/>
        </w:rPr>
        <w:t xml:space="preserve"> § 2594 a § 2627 OZ,</w:t>
      </w:r>
      <w:r w:rsidRPr="00582F80">
        <w:rPr>
          <w:rFonts w:cs="Tahoma"/>
        </w:rPr>
        <w:t xml:space="preserve"> pakliže zjistí </w:t>
      </w:r>
      <w:r w:rsidRPr="00582F80">
        <w:rPr>
          <w:rFonts w:cs="Tahoma"/>
          <w:b/>
        </w:rPr>
        <w:t>nevhodnost příkazů nebo nevhodnou povahu věcí</w:t>
      </w:r>
      <w:r w:rsidRPr="00582F80">
        <w:rPr>
          <w:rFonts w:cs="Tahoma"/>
        </w:rPr>
        <w:t xml:space="preserve"> předaných Objednatelem k provedení díla nebo </w:t>
      </w:r>
      <w:r w:rsidRPr="00582F80">
        <w:rPr>
          <w:rFonts w:cs="Tahoma"/>
          <w:b/>
        </w:rPr>
        <w:t>skrytých překážek,</w:t>
      </w:r>
      <w:r w:rsidR="009F1D38" w:rsidRPr="00582F80">
        <w:rPr>
          <w:rFonts w:cs="Tahoma"/>
        </w:rPr>
        <w:t xml:space="preserve"> bránících k provedení díla.</w:t>
      </w:r>
    </w:p>
    <w:p w:rsidR="00182316" w:rsidRPr="00582F80" w:rsidRDefault="00182316" w:rsidP="00911DDB">
      <w:pPr>
        <w:jc w:val="both"/>
        <w:rPr>
          <w:rFonts w:cs="Tahoma"/>
          <w:b/>
        </w:rPr>
      </w:pPr>
    </w:p>
    <w:p w:rsidR="00182316" w:rsidRPr="00582F80" w:rsidRDefault="002558C1" w:rsidP="00911DDB">
      <w:pPr>
        <w:jc w:val="both"/>
        <w:rPr>
          <w:rFonts w:cs="Tahoma"/>
          <w:snapToGrid w:val="0"/>
        </w:rPr>
      </w:pPr>
      <w:r w:rsidRPr="00582F80">
        <w:rPr>
          <w:rFonts w:cs="Tahoma"/>
          <w:b/>
          <w:snapToGrid w:val="0"/>
        </w:rPr>
        <w:t xml:space="preserve">6.3. </w:t>
      </w:r>
      <w:r w:rsidRPr="00582F80">
        <w:rPr>
          <w:rFonts w:cs="Tahoma"/>
          <w:snapToGrid w:val="0"/>
        </w:rPr>
        <w:t xml:space="preserve">Zhotovitel je povinen dle </w:t>
      </w:r>
      <w:r w:rsidRPr="00582F80">
        <w:rPr>
          <w:rFonts w:cs="Tahoma"/>
          <w:b/>
          <w:snapToGrid w:val="0"/>
        </w:rPr>
        <w:t>§ 2594 OZ</w:t>
      </w:r>
      <w:r w:rsidRPr="00582F80">
        <w:rPr>
          <w:rFonts w:cs="Tahoma"/>
          <w:snapToGrid w:val="0"/>
        </w:rPr>
        <w:t xml:space="preserve"> upozornit bez zbytečného odkladu písemně (ve stavebním deníku) Objednatele na </w:t>
      </w:r>
      <w:r w:rsidRPr="00582F80">
        <w:rPr>
          <w:rFonts w:cs="Tahoma"/>
          <w:b/>
          <w:snapToGrid w:val="0"/>
        </w:rPr>
        <w:t>nevhodnou povahu věci,</w:t>
      </w:r>
      <w:r w:rsidRPr="00582F80">
        <w:rPr>
          <w:rFonts w:cs="Tahoma"/>
          <w:snapToGrid w:val="0"/>
        </w:rPr>
        <w:t xml:space="preserve"> kterou mu Objednatel k provedení díla předal nebo příkazu, který mu Objednatel dal. Překáží – li nevhodná věc nebo příkaz v řádném provádění díla, Zhotovitel je v nezbytném rozsahu přeruší až do výměny věci nebo změny příkazu. </w:t>
      </w:r>
    </w:p>
    <w:p w:rsidR="00182316" w:rsidRPr="00582F80" w:rsidRDefault="00182316" w:rsidP="00911DDB">
      <w:pPr>
        <w:jc w:val="both"/>
        <w:rPr>
          <w:rFonts w:cs="Tahoma"/>
          <w:snapToGrid w:val="0"/>
          <w:highlight w:val="yellow"/>
        </w:rPr>
      </w:pPr>
    </w:p>
    <w:p w:rsidR="00182316" w:rsidRPr="00582F80" w:rsidRDefault="002558C1" w:rsidP="00911DDB">
      <w:pPr>
        <w:ind w:firstLine="708"/>
        <w:jc w:val="both"/>
        <w:rPr>
          <w:rFonts w:cs="Tahoma"/>
          <w:snapToGrid w:val="0"/>
          <w:highlight w:val="yellow"/>
        </w:rPr>
      </w:pPr>
      <w:r w:rsidRPr="00582F80">
        <w:rPr>
          <w:rFonts w:cs="Tahoma"/>
          <w:snapToGrid w:val="0"/>
        </w:rPr>
        <w:t>Trvá-li Objednatel na provádění díla s použitím předané věci nebo podle daného příkazu, má Zhotovitel právo požadovat, aby tak Objednatel učinil v písemné formě.</w:t>
      </w:r>
      <w:r w:rsidRPr="00582F80">
        <w:rPr>
          <w:rFonts w:cs="Tahoma"/>
          <w:snapToGrid w:val="0"/>
          <w:highlight w:val="yellow"/>
        </w:rPr>
        <w:t xml:space="preserve"> </w:t>
      </w:r>
    </w:p>
    <w:p w:rsidR="00182316" w:rsidRPr="00582F80" w:rsidRDefault="00182316" w:rsidP="00911DDB">
      <w:pPr>
        <w:ind w:firstLine="708"/>
        <w:jc w:val="both"/>
        <w:rPr>
          <w:rFonts w:cs="Tahoma"/>
          <w:snapToGrid w:val="0"/>
        </w:rPr>
      </w:pPr>
    </w:p>
    <w:p w:rsidR="00182316" w:rsidRPr="00582F80" w:rsidRDefault="002558C1" w:rsidP="00911DDB">
      <w:pPr>
        <w:ind w:firstLine="708"/>
        <w:jc w:val="both"/>
        <w:rPr>
          <w:rFonts w:cs="Tahoma"/>
          <w:snapToGrid w:val="0"/>
        </w:rPr>
      </w:pPr>
      <w:r w:rsidRPr="00582F80">
        <w:rPr>
          <w:rFonts w:cs="Tahoma"/>
          <w:snapToGrid w:val="0"/>
        </w:rPr>
        <w:lastRenderedPageBreak/>
        <w:t xml:space="preserve">Stejný výše popsaný postup jako v případě </w:t>
      </w:r>
      <w:r w:rsidRPr="00582F80">
        <w:rPr>
          <w:rFonts w:cs="Tahoma"/>
          <w:b/>
          <w:snapToGrid w:val="0"/>
        </w:rPr>
        <w:t>§ 2594 OZ</w:t>
      </w:r>
      <w:r w:rsidRPr="00582F80">
        <w:rPr>
          <w:rFonts w:cs="Tahoma"/>
          <w:snapToGrid w:val="0"/>
        </w:rPr>
        <w:t xml:space="preserve"> zvolí Zhotovitel a Objednatel analogicky také v případě, vzniku a zjištění skryté překážky dle </w:t>
      </w:r>
      <w:r w:rsidRPr="00582F80">
        <w:rPr>
          <w:rFonts w:cs="Tahoma"/>
          <w:b/>
          <w:snapToGrid w:val="0"/>
        </w:rPr>
        <w:t>§ 2627 OZ.</w:t>
      </w:r>
    </w:p>
    <w:p w:rsidR="00182316" w:rsidRPr="00582F80" w:rsidRDefault="00182316" w:rsidP="00911DDB">
      <w:pPr>
        <w:jc w:val="both"/>
        <w:rPr>
          <w:rFonts w:cs="Tahoma"/>
          <w:snapToGrid w:val="0"/>
        </w:rPr>
      </w:pPr>
    </w:p>
    <w:p w:rsidR="00182316" w:rsidRPr="00582F80" w:rsidRDefault="002558C1" w:rsidP="00911DDB">
      <w:pPr>
        <w:widowControl w:val="0"/>
        <w:jc w:val="both"/>
        <w:rPr>
          <w:rFonts w:cs="Tahoma"/>
          <w:snapToGrid w:val="0"/>
        </w:rPr>
      </w:pPr>
      <w:r w:rsidRPr="00582F80">
        <w:rPr>
          <w:rFonts w:cs="Tahoma"/>
          <w:b/>
          <w:snapToGrid w:val="0"/>
        </w:rPr>
        <w:t xml:space="preserve">6.4. </w:t>
      </w:r>
      <w:r w:rsidRPr="00582F80">
        <w:rPr>
          <w:rFonts w:cs="Tahoma"/>
          <w:snapToGrid w:val="0"/>
        </w:rPr>
        <w:t>Objednatel je oprávněn po projednání se Zhotovitelem, kteroukoliv z částí plnění Zhotovitele zajistit vlastní činností, a to sám či prostřednictvím třetí osoby. V tomto případě se Objednatel zavazuje výsledky tohoto plnění včas, v úplnosti a v potřebné kvalitě Zhotoviteli předat tak, aby nenarušil plnění Zhotovitele v rámci výkonů navazujících pro řádné plnění předmětu Smlouvy. O tom, že takto hodlá postupovat, je Objednatel povinen Zhotovitele bez zbytečného odkladu vyrozumět. Smluvní cena se v takovém případě sníží o cenu poměrně připadající na plnění zajištěné Objednatelem.</w:t>
      </w:r>
    </w:p>
    <w:p w:rsidR="00182316" w:rsidRPr="00582F80" w:rsidRDefault="00182316" w:rsidP="008A1CB9">
      <w:pPr>
        <w:rPr>
          <w:rFonts w:cs="Tahoma"/>
          <w:highlight w:val="yellow"/>
        </w:rPr>
      </w:pPr>
    </w:p>
    <w:p w:rsidR="00182316" w:rsidRPr="00582F80" w:rsidRDefault="002558C1" w:rsidP="00911DDB">
      <w:pPr>
        <w:jc w:val="both"/>
        <w:rPr>
          <w:rFonts w:cs="Tahoma"/>
        </w:rPr>
      </w:pPr>
      <w:r w:rsidRPr="00582F80">
        <w:rPr>
          <w:rFonts w:cs="Tahoma"/>
          <w:b/>
        </w:rPr>
        <w:t xml:space="preserve">6.5. </w:t>
      </w:r>
      <w:r w:rsidRPr="00582F80">
        <w:rPr>
          <w:rFonts w:cs="Tahoma"/>
        </w:rPr>
        <w:t xml:space="preserve">Objednatel nese odpovědnost za </w:t>
      </w:r>
      <w:r w:rsidRPr="00582F80">
        <w:rPr>
          <w:rFonts w:cs="Tahoma"/>
          <w:b/>
        </w:rPr>
        <w:t>správnost a úplnost zadávacích podmínek,</w:t>
      </w:r>
      <w:r w:rsidRPr="00582F80">
        <w:rPr>
          <w:rFonts w:cs="Tahoma"/>
        </w:rPr>
        <w:t xml:space="preserve"> tj. ZD, PD, soupis stavebních prací dodávek a služeb s VV a další dokumentace související s realizací díla. Zhotovitel je však povinen v zájmu poskytnutí nezbytně nutné odborné součinnosti a předcházení následným jeho požadavkům na </w:t>
      </w:r>
      <w:r w:rsidR="00461F56" w:rsidRPr="00582F80">
        <w:rPr>
          <w:rFonts w:cs="Tahoma"/>
        </w:rPr>
        <w:t>realizaci tzv. „</w:t>
      </w:r>
      <w:proofErr w:type="spellStart"/>
      <w:r w:rsidRPr="00582F80">
        <w:rPr>
          <w:rFonts w:cs="Tahoma"/>
        </w:rPr>
        <w:t>víceprác</w:t>
      </w:r>
      <w:r w:rsidR="00461F56" w:rsidRPr="00582F80">
        <w:rPr>
          <w:rFonts w:cs="Tahoma"/>
        </w:rPr>
        <w:t>í</w:t>
      </w:r>
      <w:proofErr w:type="spellEnd"/>
      <w:r w:rsidR="00461F56" w:rsidRPr="00582F80">
        <w:rPr>
          <w:rFonts w:cs="Tahoma"/>
        </w:rPr>
        <w:t>“ nebo</w:t>
      </w:r>
      <w:r w:rsidRPr="00582F80">
        <w:rPr>
          <w:rFonts w:cs="Tahoma"/>
        </w:rPr>
        <w:t xml:space="preserve"> „</w:t>
      </w:r>
      <w:proofErr w:type="spellStart"/>
      <w:r w:rsidRPr="00582F80">
        <w:rPr>
          <w:rFonts w:cs="Tahoma"/>
        </w:rPr>
        <w:t>méněprác</w:t>
      </w:r>
      <w:r w:rsidR="00461F56" w:rsidRPr="00582F80">
        <w:rPr>
          <w:rFonts w:cs="Tahoma"/>
        </w:rPr>
        <w:t>í</w:t>
      </w:r>
      <w:proofErr w:type="spellEnd"/>
      <w:r w:rsidRPr="00582F80">
        <w:rPr>
          <w:rFonts w:cs="Tahoma"/>
        </w:rPr>
        <w:t xml:space="preserve">“),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 </w:t>
      </w:r>
    </w:p>
    <w:p w:rsidR="00182316" w:rsidRPr="00582F80" w:rsidRDefault="00182316" w:rsidP="008A1CB9">
      <w:pPr>
        <w:rPr>
          <w:rFonts w:cs="Tahoma"/>
          <w:highlight w:val="yellow"/>
        </w:rPr>
      </w:pPr>
    </w:p>
    <w:p w:rsidR="00182316" w:rsidRPr="00582F80" w:rsidRDefault="002558C1" w:rsidP="00911DDB">
      <w:pPr>
        <w:ind w:firstLine="708"/>
        <w:jc w:val="both"/>
        <w:rPr>
          <w:rFonts w:cs="Tahoma"/>
        </w:rPr>
      </w:pPr>
      <w:r w:rsidRPr="00582F80">
        <w:rPr>
          <w:rFonts w:cs="Tahoma"/>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w:t>
      </w:r>
      <w:r w:rsidR="00CD3E81" w:rsidRPr="00582F80">
        <w:rPr>
          <w:rFonts w:cs="Tahoma"/>
        </w:rPr>
        <w:t xml:space="preserve">výše popsaným postupem </w:t>
      </w:r>
      <w:r w:rsidRPr="00582F80">
        <w:rPr>
          <w:rFonts w:cs="Tahoma"/>
          <w:b/>
        </w:rPr>
        <w:t>neupozorní,</w:t>
      </w:r>
      <w:r w:rsidRPr="00582F80">
        <w:rPr>
          <w:rFonts w:cs="Tahoma"/>
        </w:rPr>
        <w:t xml:space="preserve"> pak Zhotovitel nemůže po Objednateli požadovat úhradu realizovaných </w:t>
      </w:r>
      <w:r w:rsidRPr="00582F80">
        <w:rPr>
          <w:rFonts w:cs="Tahoma"/>
          <w:b/>
        </w:rPr>
        <w:t>tzv. víceprací,</w:t>
      </w:r>
      <w:r w:rsidRPr="00582F80">
        <w:rPr>
          <w:rFonts w:cs="Tahoma"/>
        </w:rPr>
        <w:t xml:space="preserve"> nezahrnutých do výše uvedených dokumentů. Objednatel je však povinen po zjištění a oznámení relevantních připomínek Zhotovitele tyto případné zjištěné nesrovnalosti odstranit či jinak upravit tak, aby tyto dokumenty byly obsahově vzájemně v souladu. </w:t>
      </w:r>
    </w:p>
    <w:p w:rsidR="00182316" w:rsidRPr="00582F80" w:rsidRDefault="00182316" w:rsidP="008A1CB9">
      <w:pPr>
        <w:rPr>
          <w:rFonts w:cs="Tahoma"/>
          <w:highlight w:val="yellow"/>
        </w:rPr>
      </w:pPr>
    </w:p>
    <w:p w:rsidR="00182316" w:rsidRPr="00582F80" w:rsidRDefault="00182316" w:rsidP="00911DDB">
      <w:pPr>
        <w:jc w:val="both"/>
        <w:rPr>
          <w:rFonts w:cs="Tahoma"/>
        </w:rPr>
      </w:pPr>
      <w:r w:rsidRPr="00582F80">
        <w:rPr>
          <w:rFonts w:cs="Tahoma"/>
          <w:b/>
        </w:rPr>
        <w:t xml:space="preserve">6.6. </w:t>
      </w:r>
      <w:r w:rsidR="00CD3E81" w:rsidRPr="00582F80">
        <w:rPr>
          <w:rFonts w:cs="Tahoma"/>
        </w:rPr>
        <w:t>Pro</w:t>
      </w:r>
      <w:r w:rsidR="00CD3E81" w:rsidRPr="00582F80">
        <w:rPr>
          <w:rFonts w:cs="Tahoma"/>
          <w:b/>
        </w:rPr>
        <w:t xml:space="preserve"> </w:t>
      </w:r>
      <w:r w:rsidRPr="00582F80">
        <w:rPr>
          <w:rFonts w:cs="Tahoma"/>
        </w:rPr>
        <w:t xml:space="preserve">účely těchto OP </w:t>
      </w:r>
      <w:r w:rsidR="00CD3E81" w:rsidRPr="00582F80">
        <w:rPr>
          <w:rFonts w:cs="Tahoma"/>
        </w:rPr>
        <w:t xml:space="preserve">se </w:t>
      </w:r>
      <w:r w:rsidR="00CD3E81" w:rsidRPr="00582F80">
        <w:rPr>
          <w:rFonts w:cs="Tahoma"/>
          <w:b/>
        </w:rPr>
        <w:t>PD</w:t>
      </w:r>
      <w:r w:rsidR="00CD3E81" w:rsidRPr="00582F80">
        <w:rPr>
          <w:rFonts w:cs="Tahoma"/>
        </w:rPr>
        <w:t xml:space="preserve"> </w:t>
      </w:r>
      <w:r w:rsidRPr="00582F80">
        <w:rPr>
          <w:rFonts w:cs="Tahoma"/>
        </w:rPr>
        <w:t xml:space="preserve">rozumí </w:t>
      </w:r>
      <w:r w:rsidR="00CD3E81" w:rsidRPr="00582F80">
        <w:rPr>
          <w:rFonts w:cs="Tahoma"/>
        </w:rPr>
        <w:t xml:space="preserve">taková </w:t>
      </w:r>
      <w:r w:rsidRPr="00582F80">
        <w:rPr>
          <w:rFonts w:cs="Tahoma"/>
        </w:rPr>
        <w:t>dokumentace, která určuje dílo z hlediska technických, ekonomických a architektonických podrobností, které jednoznačně vymezují předmět plnění veřejn</w:t>
      </w:r>
      <w:r w:rsidR="002558C1" w:rsidRPr="00582F80">
        <w:rPr>
          <w:rFonts w:cs="Tahoma"/>
        </w:rPr>
        <w:t xml:space="preserve">é zakázky, jeho hmotové, materiálové, stavebně-technické, technologické, dispoziční a provozní vlastnosti a jakost a PD je společně s technickou specifikací a uživatelskými standardy díla (stavby) podkladem pro vyhotovení soupisu stavebních prací, dodávek a služeb </w:t>
      </w:r>
      <w:r w:rsidR="003B7B06" w:rsidRPr="00582F80">
        <w:rPr>
          <w:rFonts w:cs="Tahoma"/>
        </w:rPr>
        <w:t xml:space="preserve">včetně </w:t>
      </w:r>
      <w:r w:rsidR="002558C1" w:rsidRPr="00582F80">
        <w:rPr>
          <w:rFonts w:cs="Tahoma"/>
        </w:rPr>
        <w:t>VV. PD součástí zadávacích podmínek na relevantní veřejnou zakázku.</w:t>
      </w:r>
    </w:p>
    <w:p w:rsidR="00182316" w:rsidRPr="00582F80" w:rsidRDefault="00182316" w:rsidP="008A1CB9">
      <w:pPr>
        <w:rPr>
          <w:rFonts w:cs="Tahoma"/>
        </w:rPr>
      </w:pPr>
    </w:p>
    <w:p w:rsidR="00182316" w:rsidRPr="00582F80" w:rsidRDefault="002558C1" w:rsidP="00911DDB">
      <w:pPr>
        <w:jc w:val="both"/>
        <w:rPr>
          <w:rFonts w:cs="Tahoma"/>
        </w:rPr>
      </w:pPr>
      <w:bookmarkStart w:id="24" w:name="_Toc255560886"/>
      <w:bookmarkStart w:id="25" w:name="_Toc255560739"/>
      <w:r w:rsidRPr="00582F80">
        <w:rPr>
          <w:rFonts w:cs="Tahoma"/>
          <w:b/>
        </w:rPr>
        <w:t xml:space="preserve">6.7. Soupis stavebních prací, dodávek a služeb </w:t>
      </w:r>
      <w:r w:rsidR="003B7B06" w:rsidRPr="00582F80">
        <w:rPr>
          <w:rFonts w:cs="Tahoma"/>
          <w:b/>
        </w:rPr>
        <w:t>včetně</w:t>
      </w:r>
      <w:r w:rsidRPr="00582F80">
        <w:rPr>
          <w:rFonts w:cs="Tahoma"/>
          <w:b/>
        </w:rPr>
        <w:t xml:space="preserve"> VV</w:t>
      </w:r>
      <w:r w:rsidRPr="00582F80">
        <w:rPr>
          <w:rFonts w:cs="Tahoma"/>
        </w:rPr>
        <w:t xml:space="preserve">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rsidR="00182316" w:rsidRPr="00582F80" w:rsidRDefault="00182316" w:rsidP="008A1CB9">
      <w:pPr>
        <w:rPr>
          <w:rFonts w:cs="Tahoma"/>
        </w:rPr>
      </w:pPr>
    </w:p>
    <w:p w:rsidR="00182316" w:rsidRPr="00582F80" w:rsidRDefault="002558C1" w:rsidP="00911DDB">
      <w:pPr>
        <w:jc w:val="both"/>
        <w:rPr>
          <w:rFonts w:cs="Tahoma"/>
        </w:rPr>
      </w:pPr>
      <w:r w:rsidRPr="00582F80">
        <w:rPr>
          <w:rFonts w:cs="Tahoma"/>
          <w:b/>
          <w:snapToGrid w:val="0"/>
        </w:rPr>
        <w:t xml:space="preserve">6.8. </w:t>
      </w:r>
      <w:r w:rsidRPr="00582F80">
        <w:rPr>
          <w:rFonts w:cs="Tahoma"/>
          <w:snapToGrid w:val="0"/>
        </w:rPr>
        <w:t xml:space="preserve">Předchozí postup Zhotovitele dle </w:t>
      </w:r>
      <w:r w:rsidRPr="00582F80">
        <w:rPr>
          <w:rFonts w:cs="Tahoma"/>
          <w:b/>
          <w:snapToGrid w:val="0"/>
        </w:rPr>
        <w:t xml:space="preserve">čl. VI bod </w:t>
      </w:r>
      <w:proofErr w:type="gramStart"/>
      <w:r w:rsidRPr="00582F80">
        <w:rPr>
          <w:rFonts w:cs="Tahoma"/>
          <w:b/>
          <w:snapToGrid w:val="0"/>
        </w:rPr>
        <w:t>6.3.</w:t>
      </w:r>
      <w:r w:rsidRPr="00582F80">
        <w:rPr>
          <w:rFonts w:cs="Tahoma"/>
          <w:snapToGrid w:val="0"/>
        </w:rPr>
        <w:t xml:space="preserve"> těchto</w:t>
      </w:r>
      <w:proofErr w:type="gramEnd"/>
      <w:r w:rsidRPr="00582F80">
        <w:rPr>
          <w:rFonts w:cs="Tahoma"/>
          <w:snapToGrid w:val="0"/>
        </w:rPr>
        <w:t xml:space="preserve"> OP v souladu s dikcí </w:t>
      </w:r>
      <w:r w:rsidRPr="00582F80">
        <w:rPr>
          <w:rFonts w:cs="Tahoma"/>
          <w:b/>
          <w:snapToGrid w:val="0"/>
        </w:rPr>
        <w:t>§ 2594 a § 2627 OZ</w:t>
      </w:r>
      <w:r w:rsidRPr="00582F80">
        <w:rPr>
          <w:rFonts w:cs="Tahoma"/>
          <w:snapToGrid w:val="0"/>
        </w:rPr>
        <w:t xml:space="preserve"> je základní podmínkou pro postup Objednatele dle </w:t>
      </w:r>
      <w:r w:rsidRPr="00582F80">
        <w:rPr>
          <w:rFonts w:cs="Tahoma"/>
          <w:b/>
          <w:snapToGrid w:val="0"/>
        </w:rPr>
        <w:t>čl. VIII body 8.18.1, 8.18.2. a 8.18.3</w:t>
      </w:r>
      <w:r w:rsidRPr="00582F80">
        <w:rPr>
          <w:rFonts w:cs="Tahoma"/>
          <w:snapToGrid w:val="0"/>
        </w:rPr>
        <w:t xml:space="preserve"> těchto OP.</w:t>
      </w:r>
    </w:p>
    <w:p w:rsidR="00182316" w:rsidRPr="00582F80" w:rsidRDefault="00182316" w:rsidP="008A1CB9">
      <w:pPr>
        <w:rPr>
          <w:rFonts w:cs="Tahoma"/>
          <w:highlight w:val="yellow"/>
        </w:rPr>
      </w:pPr>
    </w:p>
    <w:p w:rsidR="00215159" w:rsidRPr="00582F80" w:rsidRDefault="00215159" w:rsidP="008A1CB9">
      <w:pPr>
        <w:rPr>
          <w:rFonts w:cs="Tahoma"/>
          <w:highlight w:val="yellow"/>
        </w:rPr>
      </w:pPr>
    </w:p>
    <w:p w:rsidR="00182316" w:rsidRPr="00582F80" w:rsidRDefault="002558C1" w:rsidP="00701A72">
      <w:pPr>
        <w:pStyle w:val="Nadpis2"/>
      </w:pPr>
      <w:bookmarkStart w:id="26" w:name="_Toc454882779"/>
      <w:bookmarkStart w:id="27" w:name="_Toc480262294"/>
      <w:r w:rsidRPr="00582F80">
        <w:t>VII. Součinnost smluvních stran</w:t>
      </w:r>
      <w:bookmarkEnd w:id="24"/>
      <w:bookmarkEnd w:id="25"/>
      <w:bookmarkEnd w:id="26"/>
      <w:bookmarkEnd w:id="27"/>
      <w:r w:rsidRPr="00582F80">
        <w:t xml:space="preserve"> </w:t>
      </w:r>
    </w:p>
    <w:p w:rsidR="00182316" w:rsidRPr="00582F80" w:rsidRDefault="00182316" w:rsidP="008A1CB9">
      <w:pPr>
        <w:rPr>
          <w:rFonts w:cs="Tahoma"/>
          <w:snapToGrid w:val="0"/>
        </w:rPr>
      </w:pPr>
    </w:p>
    <w:p w:rsidR="00182316" w:rsidRPr="00582F80" w:rsidRDefault="002558C1" w:rsidP="00911DDB">
      <w:pPr>
        <w:widowControl w:val="0"/>
        <w:jc w:val="both"/>
        <w:rPr>
          <w:rFonts w:cs="Tahoma"/>
          <w:snapToGrid w:val="0"/>
        </w:rPr>
      </w:pPr>
      <w:r w:rsidRPr="00582F80">
        <w:rPr>
          <w:rFonts w:cs="Tahoma"/>
          <w:b/>
          <w:snapToGrid w:val="0"/>
        </w:rPr>
        <w:t xml:space="preserve">7.1. </w:t>
      </w:r>
      <w:r w:rsidRPr="00582F80">
        <w:rPr>
          <w:rFonts w:cs="Tahoma"/>
        </w:rPr>
        <w:t xml:space="preserve">Není-li těmito OP upraveno či stanoveno jinak, </w:t>
      </w:r>
      <w:r w:rsidRPr="00582F80">
        <w:rPr>
          <w:rFonts w:cs="Tahoma"/>
          <w:b/>
        </w:rPr>
        <w:t>má se za to,</w:t>
      </w:r>
      <w:r w:rsidRPr="00582F80">
        <w:rPr>
          <w:rFonts w:cs="Tahoma"/>
        </w:rPr>
        <w:t xml:space="preserve"> že s</w:t>
      </w:r>
      <w:r w:rsidRPr="00582F80">
        <w:rPr>
          <w:rFonts w:cs="Tahoma"/>
          <w:snapToGrid w:val="0"/>
        </w:rPr>
        <w:t>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182316" w:rsidRPr="00582F80" w:rsidRDefault="00182316" w:rsidP="00911DDB">
      <w:pPr>
        <w:widowControl w:val="0"/>
        <w:ind w:left="720" w:hanging="720"/>
        <w:jc w:val="both"/>
        <w:rPr>
          <w:rFonts w:cs="Tahoma"/>
          <w:snapToGrid w:val="0"/>
          <w:highlight w:val="yellow"/>
        </w:rPr>
      </w:pPr>
    </w:p>
    <w:p w:rsidR="00182316" w:rsidRPr="00582F80" w:rsidRDefault="002558C1" w:rsidP="00911DDB">
      <w:pPr>
        <w:widowControl w:val="0"/>
        <w:jc w:val="both"/>
        <w:rPr>
          <w:rFonts w:cs="Tahoma"/>
          <w:snapToGrid w:val="0"/>
        </w:rPr>
      </w:pPr>
      <w:r w:rsidRPr="00582F80">
        <w:rPr>
          <w:rFonts w:cs="Tahoma"/>
          <w:b/>
          <w:snapToGrid w:val="0"/>
        </w:rPr>
        <w:t xml:space="preserve">7.2. </w:t>
      </w:r>
      <w:r w:rsidRPr="00582F80">
        <w:rPr>
          <w:rFonts w:cs="Tahoma"/>
          <w:snapToGrid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182316" w:rsidRPr="00582F80" w:rsidRDefault="00182316" w:rsidP="00911DDB">
      <w:pPr>
        <w:widowControl w:val="0"/>
        <w:ind w:left="720" w:hanging="720"/>
        <w:jc w:val="both"/>
        <w:rPr>
          <w:rFonts w:cs="Tahoma"/>
          <w:snapToGrid w:val="0"/>
          <w:highlight w:val="yellow"/>
        </w:rPr>
      </w:pPr>
    </w:p>
    <w:p w:rsidR="00135777" w:rsidRPr="00582F80" w:rsidRDefault="002558C1" w:rsidP="00911DDB">
      <w:pPr>
        <w:widowControl w:val="0"/>
        <w:jc w:val="both"/>
        <w:rPr>
          <w:rFonts w:cs="Tahoma"/>
          <w:snapToGrid w:val="0"/>
        </w:rPr>
      </w:pPr>
      <w:r w:rsidRPr="00582F80">
        <w:rPr>
          <w:rFonts w:cs="Tahoma"/>
          <w:b/>
          <w:snapToGrid w:val="0"/>
        </w:rPr>
        <w:t xml:space="preserve">7.3. </w:t>
      </w:r>
      <w:r w:rsidRPr="00582F80">
        <w:rPr>
          <w:rFonts w:cs="Tahoma"/>
          <w:snapToGrid w:val="0"/>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technickému dozoru a autorskému dozoru a jiným osobám zúčastněným na realizaci díla veškeré potřebné podklady, konzultace, pomoc a jinou součinnost. </w:t>
      </w:r>
    </w:p>
    <w:p w:rsidR="00135777" w:rsidRPr="00582F80" w:rsidRDefault="00135777" w:rsidP="00911DDB">
      <w:pPr>
        <w:widowControl w:val="0"/>
        <w:jc w:val="both"/>
        <w:rPr>
          <w:rFonts w:cs="Tahoma"/>
          <w:snapToGrid w:val="0"/>
        </w:rPr>
      </w:pPr>
    </w:p>
    <w:p w:rsidR="00182316" w:rsidRPr="00582F80" w:rsidRDefault="002558C1" w:rsidP="00911DDB">
      <w:pPr>
        <w:widowControl w:val="0"/>
        <w:jc w:val="both"/>
        <w:rPr>
          <w:rFonts w:cs="Tahoma"/>
          <w:b/>
          <w:snapToGrid w:val="0"/>
        </w:rPr>
      </w:pPr>
      <w:r w:rsidRPr="00582F80">
        <w:rPr>
          <w:rFonts w:cs="Tahoma"/>
          <w:snapToGrid w:val="0"/>
        </w:rPr>
        <w:t>Ujednáním v </w:t>
      </w:r>
      <w:r w:rsidRPr="00582F80">
        <w:rPr>
          <w:rFonts w:cs="Tahoma"/>
          <w:b/>
          <w:snapToGrid w:val="0"/>
        </w:rPr>
        <w:t xml:space="preserve">čl. VII body </w:t>
      </w:r>
      <w:proofErr w:type="gramStart"/>
      <w:r w:rsidRPr="00582F80">
        <w:rPr>
          <w:rFonts w:cs="Tahoma"/>
          <w:b/>
          <w:snapToGrid w:val="0"/>
        </w:rPr>
        <w:t>7.2</w:t>
      </w:r>
      <w:proofErr w:type="gramEnd"/>
      <w:r w:rsidRPr="00582F80">
        <w:rPr>
          <w:rFonts w:cs="Tahoma"/>
          <w:b/>
          <w:snapToGrid w:val="0"/>
        </w:rPr>
        <w:t xml:space="preserve">. </w:t>
      </w:r>
      <w:r w:rsidR="00CD3E81" w:rsidRPr="00582F80">
        <w:rPr>
          <w:rFonts w:cs="Tahoma"/>
          <w:b/>
          <w:snapToGrid w:val="0"/>
        </w:rPr>
        <w:t>a</w:t>
      </w:r>
      <w:r w:rsidRPr="00582F80">
        <w:rPr>
          <w:rFonts w:cs="Tahoma"/>
          <w:b/>
          <w:snapToGrid w:val="0"/>
        </w:rPr>
        <w:t> 7.3.</w:t>
      </w:r>
      <w:r w:rsidRPr="00582F80">
        <w:rPr>
          <w:rFonts w:cs="Tahoma"/>
          <w:snapToGrid w:val="0"/>
        </w:rPr>
        <w:t xml:space="preserve"> těchto OP nejsou dotčeny povinnosti Zhotovitele díla vyplývající z dikce </w:t>
      </w:r>
      <w:r w:rsidRPr="00582F80">
        <w:rPr>
          <w:rFonts w:cs="Tahoma"/>
          <w:b/>
          <w:snapToGrid w:val="0"/>
        </w:rPr>
        <w:t>§</w:t>
      </w:r>
      <w:r w:rsidR="00135777" w:rsidRPr="00582F80">
        <w:rPr>
          <w:rFonts w:cs="Tahoma"/>
          <w:b/>
          <w:snapToGrid w:val="0"/>
        </w:rPr>
        <w:t> </w:t>
      </w:r>
      <w:r w:rsidRPr="00582F80">
        <w:rPr>
          <w:rFonts w:cs="Tahoma"/>
          <w:b/>
          <w:snapToGrid w:val="0"/>
        </w:rPr>
        <w:t>2594 a § 2627 OZ.</w:t>
      </w:r>
    </w:p>
    <w:p w:rsidR="00182316" w:rsidRPr="00582F80" w:rsidRDefault="002558C1" w:rsidP="00A233BA">
      <w:pPr>
        <w:rPr>
          <w:rFonts w:cs="Tahoma"/>
        </w:rPr>
      </w:pPr>
      <w:r w:rsidRPr="00582F80">
        <w:rPr>
          <w:rFonts w:cs="Tahoma"/>
        </w:rPr>
        <w:t xml:space="preserve"> </w:t>
      </w:r>
    </w:p>
    <w:p w:rsidR="00182316" w:rsidRPr="00582F80" w:rsidRDefault="002558C1" w:rsidP="00911DDB">
      <w:pPr>
        <w:widowControl w:val="0"/>
        <w:jc w:val="both"/>
        <w:rPr>
          <w:rFonts w:cs="Tahoma"/>
          <w:snapToGrid w:val="0"/>
        </w:rPr>
      </w:pPr>
      <w:r w:rsidRPr="00582F80">
        <w:rPr>
          <w:rFonts w:cs="Tahoma"/>
          <w:b/>
          <w:snapToGrid w:val="0"/>
        </w:rPr>
        <w:t>7.4.</w:t>
      </w:r>
      <w:r w:rsidRPr="00582F80">
        <w:rPr>
          <w:rFonts w:cs="Tahoma"/>
          <w:snapToGrid w:val="0"/>
        </w:rPr>
        <w:t xml:space="preserve"> V rámci </w:t>
      </w:r>
      <w:r w:rsidRPr="00582F80">
        <w:rPr>
          <w:rFonts w:cs="Tahoma"/>
          <w:b/>
          <w:snapToGrid w:val="0"/>
        </w:rPr>
        <w:t>součinnosti smluvních stran</w:t>
      </w:r>
      <w:r w:rsidRPr="00582F80">
        <w:rPr>
          <w:rFonts w:cs="Tahoma"/>
          <w:snapToGrid w:val="0"/>
        </w:rPr>
        <w:t xml:space="preserve"> při realizaci předmětu díla si smluvní strany sjednaly následující podmínky a lhůty:</w:t>
      </w:r>
    </w:p>
    <w:p w:rsidR="00182316" w:rsidRPr="00582F80" w:rsidRDefault="00182316" w:rsidP="00911DDB">
      <w:pPr>
        <w:widowControl w:val="0"/>
        <w:ind w:left="720" w:hanging="720"/>
        <w:jc w:val="both"/>
        <w:rPr>
          <w:rFonts w:cs="Tahoma"/>
          <w:snapToGrid w:val="0"/>
        </w:rPr>
      </w:pPr>
    </w:p>
    <w:p w:rsidR="00182316" w:rsidRPr="00582F80" w:rsidRDefault="002558C1" w:rsidP="00911DDB">
      <w:pPr>
        <w:pStyle w:val="Zkladntextodsazen3"/>
        <w:spacing w:after="0"/>
        <w:ind w:left="0"/>
        <w:jc w:val="both"/>
        <w:rPr>
          <w:rFonts w:cs="Tahoma"/>
          <w:sz w:val="20"/>
          <w:szCs w:val="20"/>
        </w:rPr>
      </w:pPr>
      <w:r w:rsidRPr="00582F80">
        <w:rPr>
          <w:rFonts w:cs="Tahoma"/>
          <w:b/>
          <w:snapToGrid w:val="0"/>
          <w:sz w:val="20"/>
          <w:szCs w:val="20"/>
        </w:rPr>
        <w:t xml:space="preserve">7.4.1. </w:t>
      </w:r>
      <w:r w:rsidRPr="00582F80">
        <w:rPr>
          <w:rFonts w:cs="Tahoma"/>
          <w:snapToGrid w:val="0"/>
          <w:sz w:val="20"/>
          <w:szCs w:val="20"/>
        </w:rPr>
        <w:t xml:space="preserve">Zhotovitel je povinen vyzvat Objednatele k prověření prací a dodávek, které v dalším pracovním postupu budou </w:t>
      </w:r>
      <w:r w:rsidRPr="00582F80">
        <w:rPr>
          <w:rFonts w:cs="Tahoma"/>
          <w:b/>
          <w:snapToGrid w:val="0"/>
          <w:sz w:val="20"/>
          <w:szCs w:val="20"/>
        </w:rPr>
        <w:t>zakryty nebo se stanou nepřístupnými</w:t>
      </w:r>
      <w:r w:rsidRPr="00582F80">
        <w:rPr>
          <w:rFonts w:cs="Tahoma"/>
          <w:snapToGrid w:val="0"/>
          <w:sz w:val="20"/>
          <w:szCs w:val="20"/>
        </w:rPr>
        <w:t xml:space="preserve">. </w:t>
      </w:r>
      <w:r w:rsidR="00EB5EEB" w:rsidRPr="00582F80">
        <w:rPr>
          <w:rFonts w:cs="Tahoma"/>
          <w:snapToGrid w:val="0"/>
          <w:sz w:val="20"/>
          <w:szCs w:val="20"/>
        </w:rPr>
        <w:t xml:space="preserve">Konkrétní rozsah prací a dodávek, které bude objednatel požadovat k prověření před jejich zakrytím, uvede objednatel do stavebního deníku, a to při předání staveniště dle čl. IX. těchto OP. </w:t>
      </w:r>
      <w:r w:rsidRPr="00582F80">
        <w:rPr>
          <w:rFonts w:cs="Tahoma"/>
          <w:snapToGrid w:val="0"/>
          <w:sz w:val="20"/>
          <w:szCs w:val="20"/>
        </w:rPr>
        <w:t xml:space="preserve">Výzva musí být písemná (emailem, datová zpráva) a musí být Objednateli doručena nejméně </w:t>
      </w:r>
      <w:r w:rsidRPr="00582F80">
        <w:rPr>
          <w:rFonts w:cs="Tahoma"/>
          <w:b/>
          <w:snapToGrid w:val="0"/>
          <w:sz w:val="20"/>
          <w:szCs w:val="20"/>
        </w:rPr>
        <w:t>5 pracovních dnů</w:t>
      </w:r>
      <w:r w:rsidRPr="00582F80">
        <w:rPr>
          <w:rFonts w:cs="Tahoma"/>
          <w:snapToGrid w:val="0"/>
          <w:sz w:val="20"/>
          <w:szCs w:val="20"/>
        </w:rPr>
        <w:t xml:space="preserve"> předem</w:t>
      </w:r>
      <w:r w:rsidRPr="00582F80">
        <w:rPr>
          <w:rFonts w:cs="Tahoma"/>
          <w:sz w:val="20"/>
          <w:szCs w:val="20"/>
        </w:rPr>
        <w:t>. V případě, že Objednatel kontrolu provedených částí díla neprovede, má se za to, že se zakrytím souhlasí a Zhotovitel uvede tuto skutečnost do stavebního deníku</w:t>
      </w:r>
      <w:r w:rsidRPr="00582F80">
        <w:rPr>
          <w:rFonts w:cs="Tahoma"/>
          <w:snapToGrid w:val="0"/>
          <w:sz w:val="20"/>
          <w:szCs w:val="20"/>
        </w:rPr>
        <w:t xml:space="preserve">. Pro účely těchto OP a uzavřené Smlouvy se za pracovní dny považují pondělí až pátek s pracovní dobou od </w:t>
      </w:r>
      <w:r w:rsidR="00A812DB" w:rsidRPr="00582F80">
        <w:rPr>
          <w:rFonts w:cs="Tahoma"/>
          <w:snapToGrid w:val="0"/>
          <w:sz w:val="20"/>
          <w:szCs w:val="20"/>
        </w:rPr>
        <w:t>0</w:t>
      </w:r>
      <w:r w:rsidRPr="00582F80">
        <w:rPr>
          <w:rFonts w:cs="Tahoma"/>
          <w:snapToGrid w:val="0"/>
          <w:sz w:val="20"/>
          <w:szCs w:val="20"/>
        </w:rPr>
        <w:t>8</w:t>
      </w:r>
      <w:r w:rsidR="00A812DB" w:rsidRPr="00582F80">
        <w:rPr>
          <w:rFonts w:cs="Tahoma"/>
          <w:snapToGrid w:val="0"/>
          <w:sz w:val="20"/>
          <w:szCs w:val="20"/>
        </w:rPr>
        <w:t>:00</w:t>
      </w:r>
      <w:r w:rsidRPr="00582F80">
        <w:rPr>
          <w:rFonts w:cs="Tahoma"/>
          <w:snapToGrid w:val="0"/>
          <w:sz w:val="20"/>
          <w:szCs w:val="20"/>
        </w:rPr>
        <w:t xml:space="preserve"> do 16:30 hodin. Je-li na staveništi technický dozor Objednatele, lze výzvu zapsat ve stejné lhůtě do stavebního deníku. </w:t>
      </w:r>
      <w:r w:rsidRPr="00582F80">
        <w:rPr>
          <w:rFonts w:cs="Tahoma"/>
          <w:sz w:val="20"/>
          <w:szCs w:val="20"/>
        </w:rPr>
        <w:t>Nesplní-li Zhotovitel povinnost informovat Objednatele o zakrývání částí díla, je povinen na svůj náklad a na žádost Objednatele odkrýt práce, které byly zakryty, nebo které se staly nepřístupnými.</w:t>
      </w:r>
    </w:p>
    <w:p w:rsidR="00182316" w:rsidRPr="00582F80" w:rsidRDefault="00182316" w:rsidP="00911DDB">
      <w:pPr>
        <w:widowControl w:val="0"/>
        <w:ind w:left="720" w:hanging="720"/>
        <w:jc w:val="both"/>
        <w:rPr>
          <w:rFonts w:cs="Tahoma"/>
          <w:snapToGrid w:val="0"/>
        </w:rPr>
      </w:pPr>
    </w:p>
    <w:p w:rsidR="00182316" w:rsidRPr="00582F80" w:rsidRDefault="002558C1" w:rsidP="00911DDB">
      <w:pPr>
        <w:widowControl w:val="0"/>
        <w:jc w:val="both"/>
        <w:rPr>
          <w:rFonts w:cs="Tahoma"/>
          <w:snapToGrid w:val="0"/>
        </w:rPr>
      </w:pPr>
      <w:r w:rsidRPr="00582F80">
        <w:rPr>
          <w:rFonts w:cs="Tahoma"/>
          <w:b/>
          <w:snapToGrid w:val="0"/>
        </w:rPr>
        <w:t xml:space="preserve">7.4.2. </w:t>
      </w:r>
      <w:r w:rsidRPr="00582F80">
        <w:rPr>
          <w:rFonts w:cs="Tahoma"/>
          <w:snapToGrid w:val="0"/>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182316" w:rsidRPr="00582F80" w:rsidRDefault="00182316" w:rsidP="00911DDB">
      <w:pPr>
        <w:widowControl w:val="0"/>
        <w:tabs>
          <w:tab w:val="left" w:pos="0"/>
        </w:tabs>
        <w:ind w:left="720" w:hanging="720"/>
        <w:jc w:val="both"/>
        <w:rPr>
          <w:rFonts w:cs="Tahoma"/>
          <w:snapToGrid w:val="0"/>
        </w:rPr>
      </w:pPr>
    </w:p>
    <w:p w:rsidR="00182316" w:rsidRPr="00582F80" w:rsidRDefault="002558C1" w:rsidP="00911DDB">
      <w:pPr>
        <w:tabs>
          <w:tab w:val="left" w:pos="709"/>
          <w:tab w:val="left" w:pos="1276"/>
        </w:tabs>
        <w:overflowPunct w:val="0"/>
        <w:autoSpaceDE w:val="0"/>
        <w:jc w:val="both"/>
        <w:textAlignment w:val="baseline"/>
        <w:rPr>
          <w:rFonts w:cs="Tahoma"/>
        </w:rPr>
      </w:pPr>
      <w:r w:rsidRPr="00582F80">
        <w:rPr>
          <w:rFonts w:cs="Tahoma"/>
          <w:b/>
        </w:rPr>
        <w:t xml:space="preserve">7.4.3. </w:t>
      </w:r>
      <w:r w:rsidRPr="00582F80">
        <w:rPr>
          <w:rFonts w:cs="Tahoma"/>
        </w:rPr>
        <w:t>Zhotovitel je povinen zabezpečit účast svých oprávněných pracovníků na prověřování svých prací a dodávek technickým dozorem a činit neprodleně opatření k odstranění vytknutých závad.</w:t>
      </w:r>
    </w:p>
    <w:p w:rsidR="00182316" w:rsidRPr="00582F80" w:rsidRDefault="00182316" w:rsidP="00911DDB">
      <w:pPr>
        <w:tabs>
          <w:tab w:val="left" w:pos="709"/>
          <w:tab w:val="left" w:pos="1276"/>
        </w:tabs>
        <w:overflowPunct w:val="0"/>
        <w:autoSpaceDE w:val="0"/>
        <w:ind w:left="720" w:hanging="720"/>
        <w:jc w:val="both"/>
        <w:textAlignment w:val="baseline"/>
        <w:rPr>
          <w:rFonts w:cs="Tahoma"/>
        </w:rPr>
      </w:pPr>
    </w:p>
    <w:p w:rsidR="00182316" w:rsidRPr="00582F80" w:rsidRDefault="002558C1" w:rsidP="00911DDB">
      <w:pPr>
        <w:tabs>
          <w:tab w:val="left" w:pos="993"/>
          <w:tab w:val="left" w:pos="1276"/>
        </w:tabs>
        <w:overflowPunct w:val="0"/>
        <w:autoSpaceDE w:val="0"/>
        <w:jc w:val="both"/>
        <w:textAlignment w:val="baseline"/>
        <w:rPr>
          <w:rFonts w:cs="Tahoma"/>
        </w:rPr>
      </w:pPr>
      <w:r w:rsidRPr="00582F80">
        <w:rPr>
          <w:rFonts w:cs="Tahoma"/>
          <w:b/>
        </w:rPr>
        <w:t xml:space="preserve">7.4.4. </w:t>
      </w:r>
      <w:r w:rsidRPr="00582F80">
        <w:rPr>
          <w:rFonts w:cs="Tahoma"/>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Objednatele řádně a včas pozvat.</w:t>
      </w:r>
      <w:r w:rsidRPr="00582F80">
        <w:rPr>
          <w:rFonts w:cs="Tahoma"/>
          <w:snapToGrid w:val="0"/>
        </w:rPr>
        <w:t xml:space="preserve"> Pozvánka musí být písemná (email, datová zpráva) a musí být Objednateli doručena nejméně 5 pracovních dnů předem.</w:t>
      </w:r>
      <w:r w:rsidRPr="00582F80">
        <w:rPr>
          <w:rFonts w:cs="Tahoma"/>
        </w:rPr>
        <w:t xml:space="preserve"> Neúčast Objednatele na zkouškách, k jejichž provedení byl Objednatel řádně a včas pozván, nebrání provedení zkoušek. O opakování zkoušek platí obdobný postup jako dle bodu </w:t>
      </w:r>
      <w:r w:rsidRPr="00582F80">
        <w:rPr>
          <w:rFonts w:cs="Tahoma"/>
          <w:b/>
        </w:rPr>
        <w:t>7.4.2.</w:t>
      </w:r>
      <w:r w:rsidRPr="00582F80">
        <w:rPr>
          <w:rFonts w:cs="Tahoma"/>
        </w:rPr>
        <w:t xml:space="preserve"> tohoto článku OP. Výsledek zkoušek se zachytí v zápisu podepsaném oběma smluvními stranami. </w:t>
      </w:r>
    </w:p>
    <w:p w:rsidR="00182316" w:rsidRPr="00582F80" w:rsidRDefault="00182316" w:rsidP="00911DDB">
      <w:pPr>
        <w:tabs>
          <w:tab w:val="left" w:pos="993"/>
          <w:tab w:val="left" w:pos="1276"/>
        </w:tabs>
        <w:overflowPunct w:val="0"/>
        <w:autoSpaceDE w:val="0"/>
        <w:ind w:left="720" w:hanging="720"/>
        <w:jc w:val="both"/>
        <w:textAlignment w:val="baseline"/>
        <w:rPr>
          <w:rFonts w:cs="Tahoma"/>
          <w:highlight w:val="yellow"/>
        </w:rPr>
      </w:pPr>
    </w:p>
    <w:p w:rsidR="00182316" w:rsidRPr="00582F80" w:rsidRDefault="002558C1" w:rsidP="00911DDB">
      <w:pPr>
        <w:tabs>
          <w:tab w:val="left" w:pos="993"/>
          <w:tab w:val="left" w:pos="1276"/>
        </w:tabs>
        <w:overflowPunct w:val="0"/>
        <w:autoSpaceDE w:val="0"/>
        <w:jc w:val="both"/>
        <w:textAlignment w:val="baseline"/>
        <w:rPr>
          <w:rFonts w:cs="Tahoma"/>
        </w:rPr>
      </w:pPr>
      <w:r w:rsidRPr="00582F80">
        <w:rPr>
          <w:rFonts w:cs="Tahoma"/>
          <w:b/>
        </w:rPr>
        <w:t>7.4.5.</w:t>
      </w:r>
      <w:r w:rsidRPr="00582F80">
        <w:rPr>
          <w:rFonts w:cs="Tahoma"/>
        </w:rPr>
        <w:t xml:space="preserve"> Zhotovitel je povinen se podrobit všem kontrolám vedoucím ke zjištění jakosti provedených prací či vlastností materiálů na předmětu díla použitých, které navrhne Objednatel.</w:t>
      </w:r>
    </w:p>
    <w:p w:rsidR="00182316" w:rsidRPr="00582F80" w:rsidRDefault="00182316" w:rsidP="00911DDB">
      <w:pPr>
        <w:tabs>
          <w:tab w:val="left" w:pos="993"/>
          <w:tab w:val="left" w:pos="1211"/>
          <w:tab w:val="left" w:pos="1276"/>
        </w:tabs>
        <w:overflowPunct w:val="0"/>
        <w:autoSpaceDE w:val="0"/>
        <w:ind w:left="720" w:hanging="720"/>
        <w:jc w:val="both"/>
        <w:textAlignment w:val="baseline"/>
        <w:rPr>
          <w:rFonts w:cs="Tahoma"/>
          <w:snapToGrid w:val="0"/>
        </w:rPr>
      </w:pPr>
    </w:p>
    <w:p w:rsidR="00182316" w:rsidRPr="00582F80" w:rsidRDefault="002558C1" w:rsidP="00911DDB">
      <w:pPr>
        <w:tabs>
          <w:tab w:val="left" w:pos="993"/>
          <w:tab w:val="left" w:pos="1276"/>
        </w:tabs>
        <w:overflowPunct w:val="0"/>
        <w:autoSpaceDE w:val="0"/>
        <w:jc w:val="both"/>
        <w:textAlignment w:val="baseline"/>
        <w:rPr>
          <w:rFonts w:cs="Tahoma"/>
          <w:b/>
        </w:rPr>
      </w:pPr>
      <w:r w:rsidRPr="00582F80">
        <w:rPr>
          <w:rFonts w:cs="Tahoma"/>
          <w:b/>
        </w:rPr>
        <w:t>7.5.</w:t>
      </w:r>
      <w:r w:rsidRPr="00582F80">
        <w:rPr>
          <w:rFonts w:cs="Tahoma"/>
        </w:rPr>
        <w:t xml:space="preserve"> Zhotovitel je povinen vést ode dne převzetí staveniště o pracích, které provádí, </w:t>
      </w:r>
      <w:r w:rsidRPr="00582F80">
        <w:rPr>
          <w:rFonts w:cs="Tahoma"/>
          <w:b/>
        </w:rPr>
        <w:t>Stavební deník.</w:t>
      </w:r>
      <w:r w:rsidRPr="00582F80">
        <w:rPr>
          <w:rFonts w:cs="Tahoma"/>
        </w:rPr>
        <w:t xml:space="preserve">  Bližší podrobnosti z hlediska součinnosti smluvních stran ve vztahu k vedení stavebního deníku a záznamů uváděných v něm jsou uvedeny v </w:t>
      </w:r>
      <w:r w:rsidRPr="00582F80">
        <w:rPr>
          <w:rFonts w:cs="Tahoma"/>
          <w:b/>
        </w:rPr>
        <w:t xml:space="preserve">čl. X těchto OP. </w:t>
      </w:r>
    </w:p>
    <w:p w:rsidR="00182316" w:rsidRPr="00582F80" w:rsidRDefault="00182316" w:rsidP="00911DDB">
      <w:pPr>
        <w:jc w:val="both"/>
        <w:rPr>
          <w:rFonts w:cs="Tahoma"/>
        </w:rPr>
      </w:pPr>
    </w:p>
    <w:p w:rsidR="00182316" w:rsidRPr="00582F80" w:rsidRDefault="002558C1" w:rsidP="00911DDB">
      <w:pPr>
        <w:jc w:val="both"/>
        <w:rPr>
          <w:rFonts w:cs="Tahoma"/>
          <w:b/>
        </w:rPr>
      </w:pPr>
      <w:r w:rsidRPr="00582F80">
        <w:rPr>
          <w:rFonts w:cs="Tahoma"/>
          <w:b/>
        </w:rPr>
        <w:t xml:space="preserve">7.6. </w:t>
      </w:r>
      <w:r w:rsidRPr="00582F80">
        <w:rPr>
          <w:rFonts w:cs="Tahoma"/>
        </w:rPr>
        <w:t>Zhotovitel se zavazuje, že po vzniku některé z níže uvedených skutečností bude Objednatele bezodkladně písemně informovat:</w:t>
      </w:r>
    </w:p>
    <w:p w:rsidR="00182316" w:rsidRPr="00582F80" w:rsidRDefault="00182316" w:rsidP="00911DDB">
      <w:pPr>
        <w:tabs>
          <w:tab w:val="left" w:pos="1440"/>
        </w:tabs>
        <w:jc w:val="both"/>
        <w:rPr>
          <w:rFonts w:cs="Tahoma"/>
          <w:b/>
        </w:rPr>
      </w:pPr>
    </w:p>
    <w:p w:rsidR="00182316" w:rsidRPr="00582F80" w:rsidRDefault="002558C1" w:rsidP="00911DDB">
      <w:pPr>
        <w:tabs>
          <w:tab w:val="left" w:pos="1440"/>
        </w:tabs>
        <w:jc w:val="both"/>
        <w:rPr>
          <w:rFonts w:cs="Tahoma"/>
        </w:rPr>
      </w:pPr>
      <w:r w:rsidRPr="00582F80">
        <w:rPr>
          <w:rFonts w:cs="Tahoma"/>
          <w:b/>
        </w:rPr>
        <w:t>7.6.1.</w:t>
      </w:r>
      <w:r w:rsidRPr="00582F80">
        <w:rPr>
          <w:rFonts w:cs="Tahoma"/>
        </w:rPr>
        <w:t xml:space="preserve"> Pokud bude zahájeno insolvenční řízení dle příslušného zákona, jehož předmětem bude úpadek nebo hrozící úpadek Zhotovitele. Totéž platí pro případ vstupu Zhotovitele do </w:t>
      </w:r>
      <w:r w:rsidRPr="00582F80">
        <w:rPr>
          <w:rFonts w:cs="Tahoma"/>
          <w:b/>
        </w:rPr>
        <w:t xml:space="preserve">likvidace </w:t>
      </w:r>
      <w:r w:rsidRPr="00582F80">
        <w:rPr>
          <w:rFonts w:cs="Tahoma"/>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rsidR="00182316" w:rsidRPr="00582F80" w:rsidRDefault="00182316" w:rsidP="00911DDB">
      <w:pPr>
        <w:tabs>
          <w:tab w:val="left" w:pos="1440"/>
        </w:tabs>
        <w:jc w:val="both"/>
        <w:rPr>
          <w:rFonts w:cs="Tahoma"/>
        </w:rPr>
      </w:pPr>
    </w:p>
    <w:p w:rsidR="00182316" w:rsidRPr="00582F80" w:rsidRDefault="002558C1" w:rsidP="00911DDB">
      <w:pPr>
        <w:tabs>
          <w:tab w:val="left" w:pos="1440"/>
        </w:tabs>
        <w:jc w:val="both"/>
        <w:rPr>
          <w:rFonts w:cs="Tahoma"/>
        </w:rPr>
      </w:pPr>
      <w:r w:rsidRPr="00582F80">
        <w:rPr>
          <w:rFonts w:cs="Tahoma"/>
          <w:b/>
        </w:rPr>
        <w:t>7.6.2.</w:t>
      </w:r>
      <w:r w:rsidRPr="00582F80">
        <w:rPr>
          <w:rFonts w:cs="Tahoma"/>
        </w:rPr>
        <w:t xml:space="preserve"> Pokud nastane případ</w:t>
      </w:r>
      <w:r w:rsidRPr="00582F80">
        <w:rPr>
          <w:rFonts w:cs="Tahoma"/>
          <w:b/>
        </w:rPr>
        <w:t xml:space="preserve"> </w:t>
      </w:r>
      <w:r w:rsidRPr="00582F80">
        <w:rPr>
          <w:rFonts w:cs="Tahoma"/>
        </w:rPr>
        <w:t xml:space="preserve">omezení či ukončení výkonu činnosti Zhotovitele, která bezprostředně souvisí s předmětem díla. </w:t>
      </w:r>
    </w:p>
    <w:p w:rsidR="00182316" w:rsidRPr="00582F80" w:rsidRDefault="00182316" w:rsidP="00911DDB">
      <w:pPr>
        <w:tabs>
          <w:tab w:val="left" w:pos="1440"/>
        </w:tabs>
        <w:jc w:val="both"/>
        <w:rPr>
          <w:rFonts w:cs="Tahoma"/>
        </w:rPr>
      </w:pPr>
    </w:p>
    <w:p w:rsidR="00182316" w:rsidRPr="00582F80" w:rsidRDefault="002558C1" w:rsidP="00911DDB">
      <w:pPr>
        <w:jc w:val="both"/>
        <w:rPr>
          <w:rFonts w:cs="Tahoma"/>
        </w:rPr>
      </w:pPr>
      <w:r w:rsidRPr="00582F80">
        <w:rPr>
          <w:rFonts w:cs="Tahoma"/>
          <w:b/>
        </w:rPr>
        <w:t xml:space="preserve">7.6.3. </w:t>
      </w:r>
      <w:r w:rsidRPr="00582F80">
        <w:rPr>
          <w:rFonts w:cs="Tahoma"/>
        </w:rPr>
        <w:t>Pokud nastane případ, který by mohl mít vliv na přechod či vypořádání závazků Zhotovitele vůči Objednateli vyplývajících z uzavřené Smlouvy či s touto Smlouvou související.</w:t>
      </w:r>
    </w:p>
    <w:p w:rsidR="00526140" w:rsidRPr="00582F80" w:rsidRDefault="00526140" w:rsidP="00911DDB">
      <w:pPr>
        <w:jc w:val="both"/>
        <w:rPr>
          <w:rFonts w:cs="Tahoma"/>
        </w:rPr>
      </w:pPr>
    </w:p>
    <w:p w:rsidR="00526140" w:rsidRPr="00582F80" w:rsidRDefault="002558C1" w:rsidP="00911DDB">
      <w:pPr>
        <w:jc w:val="both"/>
        <w:rPr>
          <w:rFonts w:cs="Tahoma"/>
        </w:rPr>
      </w:pPr>
      <w:r w:rsidRPr="00582F80">
        <w:rPr>
          <w:rFonts w:cs="Tahoma"/>
          <w:b/>
        </w:rPr>
        <w:t>7.7.</w:t>
      </w:r>
      <w:r w:rsidRPr="00582F80">
        <w:rPr>
          <w:rFonts w:cs="Tahoma"/>
        </w:rPr>
        <w:t xml:space="preserve"> Strany Smlouvy řádně uchovají veškerou dokumentaci, týkající se předmětu Smlouvy ve stejném rozsahu, minimálně v rozsahu stanoveném platnými právními předpisy České republiky.</w:t>
      </w:r>
    </w:p>
    <w:p w:rsidR="00D23C43" w:rsidRPr="00582F80" w:rsidRDefault="00D23C43" w:rsidP="00215159">
      <w:pPr>
        <w:rPr>
          <w:rFonts w:cs="Tahoma"/>
        </w:rPr>
      </w:pPr>
    </w:p>
    <w:p w:rsidR="00215159" w:rsidRPr="00582F80" w:rsidRDefault="00215159" w:rsidP="00215159">
      <w:pPr>
        <w:rPr>
          <w:rFonts w:cs="Tahoma"/>
        </w:rPr>
      </w:pPr>
    </w:p>
    <w:p w:rsidR="00182316" w:rsidRPr="00582F80" w:rsidRDefault="002558C1" w:rsidP="00701A72">
      <w:pPr>
        <w:pStyle w:val="Nadpis2"/>
      </w:pPr>
      <w:bookmarkStart w:id="28" w:name="_Toc454882780"/>
      <w:bookmarkStart w:id="29" w:name="_Toc480262295"/>
      <w:bookmarkStart w:id="30" w:name="_Toc255560887"/>
      <w:bookmarkStart w:id="31" w:name="_Toc255560740"/>
      <w:r w:rsidRPr="00582F80">
        <w:t>VIII. Podmínky a způsob provádění díla Zhotovitelem</w:t>
      </w:r>
      <w:bookmarkEnd w:id="28"/>
      <w:bookmarkEnd w:id="29"/>
      <w:r w:rsidRPr="00582F80">
        <w:t xml:space="preserve"> </w:t>
      </w:r>
    </w:p>
    <w:bookmarkEnd w:id="30"/>
    <w:bookmarkEnd w:id="31"/>
    <w:p w:rsidR="00156C3D" w:rsidRPr="00582F80" w:rsidRDefault="00156C3D" w:rsidP="006E4756">
      <w:pPr>
        <w:widowControl w:val="0"/>
        <w:tabs>
          <w:tab w:val="left" w:pos="0"/>
        </w:tabs>
        <w:spacing w:line="20" w:lineRule="atLeast"/>
        <w:jc w:val="both"/>
        <w:rPr>
          <w:rFonts w:cs="Tahoma"/>
        </w:rPr>
      </w:pPr>
    </w:p>
    <w:p w:rsidR="00182316" w:rsidRPr="00582F80" w:rsidRDefault="002558C1" w:rsidP="00911DDB">
      <w:pPr>
        <w:jc w:val="both"/>
        <w:rPr>
          <w:rFonts w:cs="Tahoma"/>
          <w:snapToGrid w:val="0"/>
        </w:rPr>
      </w:pPr>
      <w:r w:rsidRPr="00582F80">
        <w:rPr>
          <w:rFonts w:cs="Tahoma"/>
          <w:b/>
        </w:rPr>
        <w:t xml:space="preserve">8.1. </w:t>
      </w:r>
      <w:r w:rsidRPr="00582F80">
        <w:rPr>
          <w:rFonts w:cs="Tahoma"/>
          <w:snapToGrid w:val="0"/>
        </w:rPr>
        <w:t>Zhotovitel není oprávněn bez souhlasu Objednatele disponovat s věcmi (zařízení, demontovaný materiál jako např. kovy, dveře, okna, krytiny atd..) demontovanými v souvislosti s prováděním díla a s těmito věcmi naloží dle pokynů Objednatele.</w:t>
      </w:r>
    </w:p>
    <w:p w:rsidR="00182316" w:rsidRPr="00582F80" w:rsidRDefault="00182316" w:rsidP="00911DDB">
      <w:pPr>
        <w:widowControl w:val="0"/>
        <w:tabs>
          <w:tab w:val="left" w:pos="0"/>
        </w:tabs>
        <w:spacing w:line="20" w:lineRule="atLeast"/>
        <w:jc w:val="both"/>
        <w:rPr>
          <w:rFonts w:cs="Tahoma"/>
        </w:rPr>
      </w:pPr>
    </w:p>
    <w:p w:rsidR="00182316" w:rsidRPr="00582F80" w:rsidRDefault="002558C1" w:rsidP="00911DDB">
      <w:pPr>
        <w:widowControl w:val="0"/>
        <w:tabs>
          <w:tab w:val="left" w:pos="0"/>
        </w:tabs>
        <w:spacing w:line="20" w:lineRule="atLeast"/>
        <w:jc w:val="both"/>
        <w:rPr>
          <w:rFonts w:cs="Tahoma"/>
          <w:b/>
        </w:rPr>
      </w:pPr>
      <w:r w:rsidRPr="00582F80">
        <w:rPr>
          <w:rFonts w:cs="Tahoma"/>
        </w:rPr>
        <w:tab/>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rsidR="00182316" w:rsidRPr="00582F80" w:rsidRDefault="00182316" w:rsidP="00D07596">
      <w:pPr>
        <w:widowControl w:val="0"/>
        <w:tabs>
          <w:tab w:val="left" w:pos="0"/>
        </w:tabs>
        <w:spacing w:line="20" w:lineRule="atLeast"/>
        <w:jc w:val="both"/>
        <w:rPr>
          <w:rFonts w:cs="Tahoma"/>
        </w:rPr>
      </w:pPr>
    </w:p>
    <w:p w:rsidR="00182316" w:rsidRPr="00582F80" w:rsidRDefault="00D07596" w:rsidP="00D07596">
      <w:pPr>
        <w:widowControl w:val="0"/>
        <w:tabs>
          <w:tab w:val="left" w:pos="0"/>
        </w:tabs>
        <w:spacing w:line="20" w:lineRule="atLeast"/>
        <w:jc w:val="both"/>
        <w:rPr>
          <w:rFonts w:cs="Tahoma"/>
        </w:rPr>
      </w:pPr>
      <w:r w:rsidRPr="00582F80">
        <w:rPr>
          <w:rFonts w:cs="Tahoma"/>
        </w:rPr>
        <w:tab/>
      </w:r>
      <w:r w:rsidR="002558C1" w:rsidRPr="00582F80">
        <w:rPr>
          <w:rFonts w:cs="Tahoma"/>
        </w:rPr>
        <w:t xml:space="preserve">Při realizaci díla budou použity pouze výrobky, technologie a materiály, které splňují technické požadavky dle zvláštních právních předpisů. </w:t>
      </w:r>
    </w:p>
    <w:p w:rsidR="00182316" w:rsidRPr="00582F80" w:rsidRDefault="00182316" w:rsidP="00911DDB">
      <w:pPr>
        <w:snapToGrid w:val="0"/>
        <w:jc w:val="both"/>
        <w:rPr>
          <w:rFonts w:cs="Tahoma"/>
          <w:sz w:val="16"/>
          <w:szCs w:val="16"/>
          <w:highlight w:val="yellow"/>
        </w:rPr>
      </w:pPr>
    </w:p>
    <w:p w:rsidR="00182316" w:rsidRPr="00582F80" w:rsidRDefault="002558C1" w:rsidP="00911DDB">
      <w:pPr>
        <w:ind w:firstLine="708"/>
        <w:jc w:val="both"/>
        <w:rPr>
          <w:rFonts w:cs="Tahoma"/>
          <w:b/>
        </w:rPr>
      </w:pPr>
      <w:r w:rsidRPr="00582F80">
        <w:rPr>
          <w:rFonts w:cs="Tahoma"/>
        </w:rPr>
        <w:t xml:space="preserve">Kvalita díla, tj. Zhotovitelem uskutečněného plnění musí odpovídat veškerým požadavkům uvedeným v normách vztahujících se k předmětu plnění, zejména pak v ČSN, ČSN EN.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sidRPr="00582F80">
        <w:rPr>
          <w:rFonts w:cs="Tahoma"/>
          <w:b/>
        </w:rPr>
        <w:t>prohlášení o</w:t>
      </w:r>
      <w:r w:rsidR="008A1CB9" w:rsidRPr="00582F80">
        <w:rPr>
          <w:rFonts w:cs="Tahoma"/>
          <w:b/>
        </w:rPr>
        <w:t> </w:t>
      </w:r>
      <w:r w:rsidRPr="00582F80">
        <w:rPr>
          <w:rFonts w:cs="Tahoma"/>
          <w:b/>
        </w:rPr>
        <w:t>shodě.</w:t>
      </w:r>
    </w:p>
    <w:p w:rsidR="00182316" w:rsidRPr="00582F80" w:rsidRDefault="002558C1" w:rsidP="006E4756">
      <w:pPr>
        <w:spacing w:before="120"/>
        <w:ind w:firstLine="709"/>
        <w:jc w:val="both"/>
        <w:rPr>
          <w:rFonts w:cs="Tahoma"/>
        </w:rPr>
      </w:pPr>
      <w:r w:rsidRPr="00582F80">
        <w:rPr>
          <w:rFonts w:cs="Tahoma"/>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rsidR="00182316" w:rsidRPr="00582F80" w:rsidRDefault="00182316" w:rsidP="00911DDB">
      <w:pPr>
        <w:jc w:val="both"/>
        <w:rPr>
          <w:rFonts w:cs="Tahoma"/>
          <w:highlight w:val="yellow"/>
        </w:rPr>
      </w:pPr>
    </w:p>
    <w:p w:rsidR="00182316" w:rsidRPr="00582F80" w:rsidRDefault="002558C1" w:rsidP="00911DDB">
      <w:pPr>
        <w:jc w:val="both"/>
        <w:rPr>
          <w:rFonts w:cs="Tahoma"/>
          <w:snapToGrid w:val="0"/>
        </w:rPr>
      </w:pPr>
      <w:r w:rsidRPr="00582F80">
        <w:rPr>
          <w:rFonts w:cs="Tahoma"/>
          <w:b/>
        </w:rPr>
        <w:t xml:space="preserve">8.2. </w:t>
      </w:r>
      <w:r w:rsidRPr="00582F80">
        <w:rPr>
          <w:rFonts w:cs="Tahoma"/>
        </w:rPr>
        <w:t xml:space="preserve">Není-li těmito OP upraveno či stanoveno jinak, </w:t>
      </w:r>
      <w:r w:rsidRPr="00582F80">
        <w:rPr>
          <w:rFonts w:cs="Tahoma"/>
          <w:b/>
        </w:rPr>
        <w:t>má se za to,</w:t>
      </w:r>
      <w:r w:rsidRPr="00582F80">
        <w:rPr>
          <w:rFonts w:cs="Tahoma"/>
        </w:rPr>
        <w:t xml:space="preserve"> že Zhotovitel zajišťuje provedení díla svými pracovníky nebo pracovníky </w:t>
      </w:r>
      <w:r w:rsidRPr="00582F80">
        <w:rPr>
          <w:rFonts w:cs="Tahoma"/>
          <w:b/>
        </w:rPr>
        <w:t>třetích osob v rámci společné nabídky</w:t>
      </w:r>
      <w:r w:rsidRPr="00582F80">
        <w:rPr>
          <w:rFonts w:cs="Tahoma"/>
        </w:rPr>
        <w:t xml:space="preserve"> nebo v rámci činnosti </w:t>
      </w:r>
      <w:r w:rsidR="00F66FDA" w:rsidRPr="00582F80">
        <w:rPr>
          <w:rFonts w:cs="Tahoma"/>
          <w:b/>
        </w:rPr>
        <w:t>podzhotovitele</w:t>
      </w:r>
      <w:r w:rsidRPr="00582F80">
        <w:rPr>
          <w:rFonts w:cs="Tahoma"/>
          <w:b/>
        </w:rPr>
        <w:t>.</w:t>
      </w:r>
      <w:r w:rsidRPr="00582F80">
        <w:rPr>
          <w:rFonts w:cs="Tahoma"/>
        </w:rPr>
        <w:t xml:space="preserv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w:t>
      </w:r>
      <w:r w:rsidRPr="00582F80">
        <w:rPr>
          <w:rFonts w:cs="Tahoma"/>
          <w:snapToGrid w:val="0"/>
        </w:rPr>
        <w:t xml:space="preserve">anebo tyto autorizované osoby vykonávají dohled nad jinými osobami, které tyto činnosti vykonávají. </w:t>
      </w:r>
    </w:p>
    <w:p w:rsidR="00182316" w:rsidRPr="00582F80" w:rsidRDefault="00182316" w:rsidP="00911DDB">
      <w:pPr>
        <w:ind w:firstLine="708"/>
        <w:jc w:val="both"/>
        <w:rPr>
          <w:rFonts w:cs="Tahoma"/>
          <w:highlight w:val="yellow"/>
        </w:rPr>
      </w:pPr>
    </w:p>
    <w:p w:rsidR="00182316" w:rsidRPr="00582F80" w:rsidRDefault="002558C1" w:rsidP="00911DDB">
      <w:pPr>
        <w:ind w:firstLine="708"/>
        <w:jc w:val="both"/>
        <w:rPr>
          <w:rFonts w:cs="Tahoma"/>
        </w:rPr>
      </w:pPr>
      <w:r w:rsidRPr="00582F80">
        <w:rPr>
          <w:rFonts w:cs="Tahoma"/>
          <w:snapToGrid w:val="0"/>
        </w:rPr>
        <w:t xml:space="preserve">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 Na realizaci díla se musí podílet technici-odpovědné osoby, které Zhotovitel uvedl ve své nabídce v seznamu techniků </w:t>
      </w:r>
      <w:r w:rsidRPr="00582F80">
        <w:rPr>
          <w:rFonts w:cs="Tahoma"/>
        </w:rPr>
        <w:t xml:space="preserve">v předchozím zadávacím řízení, na základě něhož byla se Zhotovitelem, jakožto vybraným </w:t>
      </w:r>
      <w:r w:rsidR="00956B03" w:rsidRPr="00582F80">
        <w:rPr>
          <w:rFonts w:cs="Tahoma"/>
        </w:rPr>
        <w:t xml:space="preserve">dodavatelem </w:t>
      </w:r>
      <w:r w:rsidRPr="00582F80">
        <w:rPr>
          <w:rFonts w:cs="Tahoma"/>
        </w:rPr>
        <w:t xml:space="preserve">uzavřena příslušná Smlouva na plnění předmětu veřejné zakázky.  </w:t>
      </w:r>
    </w:p>
    <w:p w:rsidR="00182316" w:rsidRPr="00582F80" w:rsidRDefault="00182316" w:rsidP="00911DDB">
      <w:pPr>
        <w:ind w:firstLine="708"/>
        <w:jc w:val="both"/>
        <w:rPr>
          <w:rFonts w:cs="Tahoma"/>
        </w:rPr>
      </w:pPr>
    </w:p>
    <w:p w:rsidR="00182316" w:rsidRPr="00582F80" w:rsidRDefault="002558C1" w:rsidP="00911DDB">
      <w:pPr>
        <w:ind w:firstLine="708"/>
        <w:jc w:val="both"/>
        <w:rPr>
          <w:rFonts w:cs="Tahoma"/>
        </w:rPr>
      </w:pPr>
      <w:r w:rsidRPr="00582F80">
        <w:rPr>
          <w:rFonts w:cs="Tahoma"/>
        </w:rPr>
        <w:t>Zhotovitel je povinen jakoukoliv změnu na pozici technika-odpovědné osoby předem písemně oznámit Objednateli s tím, že Objednatel je povinen se ve lhůtě 7 pracovních dnů ode dne doručení písemného oznámení vyjádřit, zda změnu technika povoluje či nikoliv. Nevyjádří-li se Objednatel ve stanovené lhůtě, považuje se změna na pozici technika ze strany Objednatele za povolenou.</w:t>
      </w:r>
    </w:p>
    <w:p w:rsidR="00182316" w:rsidRPr="00582F80" w:rsidRDefault="00182316" w:rsidP="00911DDB">
      <w:pPr>
        <w:ind w:left="720"/>
        <w:jc w:val="both"/>
        <w:rPr>
          <w:rFonts w:cs="Tahoma"/>
        </w:rPr>
      </w:pPr>
    </w:p>
    <w:p w:rsidR="00182316" w:rsidRPr="00582F80" w:rsidRDefault="002558C1" w:rsidP="00911DDB">
      <w:pPr>
        <w:jc w:val="both"/>
        <w:rPr>
          <w:rFonts w:cs="Tahoma"/>
          <w:snapToGrid w:val="0"/>
        </w:rPr>
      </w:pPr>
      <w:r w:rsidRPr="00582F80">
        <w:rPr>
          <w:rFonts w:cs="Tahoma"/>
          <w:b/>
        </w:rPr>
        <w:t xml:space="preserve">8.3. </w:t>
      </w:r>
      <w:r w:rsidRPr="00582F80">
        <w:rPr>
          <w:rFonts w:cs="Tahoma"/>
        </w:rPr>
        <w:t xml:space="preserve">Podmínky pro </w:t>
      </w:r>
      <w:r w:rsidRPr="00582F80">
        <w:rPr>
          <w:rFonts w:cs="Tahoma"/>
          <w:b/>
        </w:rPr>
        <w:t xml:space="preserve">změnu </w:t>
      </w:r>
      <w:r w:rsidR="00F66FDA" w:rsidRPr="00582F80">
        <w:rPr>
          <w:rFonts w:cs="Tahoma"/>
          <w:b/>
        </w:rPr>
        <w:t xml:space="preserve">podzhotovitele </w:t>
      </w:r>
      <w:r w:rsidRPr="00582F80">
        <w:rPr>
          <w:rFonts w:cs="Tahoma"/>
        </w:rPr>
        <w:t xml:space="preserve">zadavatel </w:t>
      </w:r>
      <w:r w:rsidRPr="00582F80">
        <w:rPr>
          <w:rFonts w:cs="Tahoma"/>
          <w:b/>
        </w:rPr>
        <w:t xml:space="preserve">stanovuje </w:t>
      </w:r>
      <w:r w:rsidRPr="00582F80">
        <w:rPr>
          <w:rFonts w:cs="Tahoma"/>
        </w:rPr>
        <w:t>tak, že</w:t>
      </w:r>
      <w:r w:rsidRPr="00582F80">
        <w:rPr>
          <w:rFonts w:cs="Tahoma"/>
          <w:b/>
        </w:rPr>
        <w:t xml:space="preserve"> </w:t>
      </w:r>
      <w:r w:rsidRPr="00582F80">
        <w:rPr>
          <w:rFonts w:cs="Tahoma"/>
        </w:rPr>
        <w:t xml:space="preserve">Zhotovitel </w:t>
      </w:r>
      <w:r w:rsidRPr="00582F80">
        <w:rPr>
          <w:rFonts w:cs="Tahoma"/>
          <w:snapToGrid w:val="0"/>
        </w:rPr>
        <w:t xml:space="preserve">se zavazuje realizovat dílo převážně vlastními kapacitami, přičemž prostřednictvím </w:t>
      </w:r>
      <w:r w:rsidR="00F66FDA" w:rsidRPr="00582F80">
        <w:rPr>
          <w:rFonts w:cs="Tahoma"/>
          <w:snapToGrid w:val="0"/>
        </w:rPr>
        <w:t xml:space="preserve">podzhotovitele </w:t>
      </w:r>
      <w:r w:rsidRPr="00582F80">
        <w:rPr>
          <w:rFonts w:cs="Tahoma"/>
          <w:snapToGrid w:val="0"/>
        </w:rPr>
        <w:t xml:space="preserve">může plnit pouze takové části díla, které jsou uvedeny v nabídce Zhotovitele v rámci tzv. </w:t>
      </w:r>
      <w:r w:rsidRPr="00582F80">
        <w:rPr>
          <w:rFonts w:cs="Tahoma"/>
          <w:b/>
          <w:snapToGrid w:val="0"/>
        </w:rPr>
        <w:t xml:space="preserve">Seznamu </w:t>
      </w:r>
      <w:r w:rsidR="00F66FDA" w:rsidRPr="00582F80">
        <w:rPr>
          <w:rFonts w:cs="Tahoma"/>
          <w:b/>
          <w:snapToGrid w:val="0"/>
        </w:rPr>
        <w:t>pod</w:t>
      </w:r>
      <w:r w:rsidRPr="00582F80">
        <w:rPr>
          <w:rFonts w:cs="Tahoma"/>
          <w:b/>
          <w:snapToGrid w:val="0"/>
        </w:rPr>
        <w:t>dodavatelů,</w:t>
      </w:r>
      <w:r w:rsidRPr="00582F80">
        <w:rPr>
          <w:rFonts w:cs="Tahoma"/>
          <w:snapToGrid w:val="0"/>
        </w:rPr>
        <w:t xml:space="preserve"> jenž tvoří přílohu Smlouvy. </w:t>
      </w:r>
    </w:p>
    <w:p w:rsidR="00182316" w:rsidRPr="00582F80" w:rsidRDefault="00182316" w:rsidP="00911DDB">
      <w:pPr>
        <w:jc w:val="both"/>
        <w:rPr>
          <w:rFonts w:cs="Tahoma"/>
          <w:snapToGrid w:val="0"/>
        </w:rPr>
      </w:pPr>
    </w:p>
    <w:p w:rsidR="00182316" w:rsidRPr="00582F80" w:rsidRDefault="002558C1" w:rsidP="00911DDB">
      <w:pPr>
        <w:ind w:firstLine="708"/>
        <w:jc w:val="both"/>
        <w:rPr>
          <w:rFonts w:cs="Tahoma"/>
        </w:rPr>
      </w:pPr>
      <w:r w:rsidRPr="00582F80">
        <w:rPr>
          <w:rFonts w:cs="Tahoma"/>
        </w:rPr>
        <w:t xml:space="preserve">Změnu </w:t>
      </w:r>
      <w:r w:rsidR="00F66FDA" w:rsidRPr="00582F80">
        <w:rPr>
          <w:rFonts w:cs="Tahoma"/>
          <w:b/>
        </w:rPr>
        <w:t>podzhotovitele</w:t>
      </w:r>
      <w:r w:rsidRPr="00582F80">
        <w:rPr>
          <w:rFonts w:cs="Tahoma"/>
        </w:rPr>
        <w:t xml:space="preserve"> je Zhotovitel oprávněn provést pouze se souhlasem Objednatele. Zhotovitel je povinen jakoukoliv změnu na pozici </w:t>
      </w:r>
      <w:r w:rsidR="00F66FDA" w:rsidRPr="00582F80">
        <w:rPr>
          <w:rFonts w:cs="Tahoma"/>
          <w:b/>
        </w:rPr>
        <w:t>podzhotovitele</w:t>
      </w:r>
      <w:r w:rsidRPr="00582F80">
        <w:rPr>
          <w:rFonts w:cs="Tahoma"/>
        </w:rPr>
        <w:t xml:space="preserve"> předem písemně oznámit Objednateli s tím, že tento </w:t>
      </w:r>
      <w:r w:rsidR="00F66FDA" w:rsidRPr="00582F80">
        <w:rPr>
          <w:rFonts w:cs="Tahoma"/>
          <w:b/>
        </w:rPr>
        <w:lastRenderedPageBreak/>
        <w:t>podzhotovitel</w:t>
      </w:r>
      <w:r w:rsidRPr="00582F80">
        <w:rPr>
          <w:rFonts w:cs="Tahoma"/>
        </w:rPr>
        <w:t xml:space="preserve"> splňuje dle Z</w:t>
      </w:r>
      <w:r w:rsidR="00F66FDA" w:rsidRPr="00582F80">
        <w:rPr>
          <w:rFonts w:cs="Tahoma"/>
        </w:rPr>
        <w:t>Z</w:t>
      </w:r>
      <w:r w:rsidRPr="00582F80">
        <w:rPr>
          <w:rFonts w:cs="Tahoma"/>
        </w:rPr>
        <w:t xml:space="preserve">VZ všechny kvalifikační předpoklady, v rozsahu v jakém tyto kvalifikační předpoklady splňoval </w:t>
      </w:r>
      <w:r w:rsidR="00F66FDA" w:rsidRPr="00582F80">
        <w:rPr>
          <w:rFonts w:cs="Tahoma"/>
          <w:b/>
        </w:rPr>
        <w:t>podzhotovitel</w:t>
      </w:r>
      <w:r w:rsidRPr="00582F80">
        <w:rPr>
          <w:rFonts w:cs="Tahoma"/>
        </w:rPr>
        <w:t xml:space="preserve">, jenž byl tímto </w:t>
      </w:r>
      <w:r w:rsidR="00F66FDA" w:rsidRPr="00582F80">
        <w:rPr>
          <w:rFonts w:cs="Tahoma"/>
          <w:b/>
        </w:rPr>
        <w:t>podzhotovitelem</w:t>
      </w:r>
      <w:r w:rsidRPr="00582F80">
        <w:rPr>
          <w:rFonts w:cs="Tahoma"/>
        </w:rPr>
        <w:t xml:space="preserve"> nahrazen. Objednatel je povinen se ve lhůtě </w:t>
      </w:r>
      <w:r w:rsidR="008A4821" w:rsidRPr="00582F80">
        <w:rPr>
          <w:rFonts w:cs="Tahoma"/>
          <w:b/>
        </w:rPr>
        <w:t>7 pracovních dnů</w:t>
      </w:r>
      <w:r w:rsidRPr="00582F80">
        <w:rPr>
          <w:rFonts w:cs="Tahoma"/>
        </w:rPr>
        <w:t xml:space="preserve"> ode dne doručení písemného oznámení vyjádřit, zda změnu </w:t>
      </w:r>
      <w:r w:rsidR="00F66FDA" w:rsidRPr="00582F80">
        <w:rPr>
          <w:rFonts w:cs="Tahoma"/>
          <w:b/>
        </w:rPr>
        <w:t>podzhotovitele</w:t>
      </w:r>
      <w:r w:rsidRPr="00582F80">
        <w:rPr>
          <w:rFonts w:cs="Tahoma"/>
        </w:rPr>
        <w:t xml:space="preserve"> povoluje či nikoliv. Nevyjádří-li se Objednatel ve stanovené lhůtě, považuje se změna na pozici </w:t>
      </w:r>
      <w:r w:rsidR="00F66FDA" w:rsidRPr="00582F80">
        <w:rPr>
          <w:rFonts w:cs="Tahoma"/>
          <w:b/>
        </w:rPr>
        <w:t>podzhotovitele</w:t>
      </w:r>
      <w:r w:rsidRPr="00582F80">
        <w:rPr>
          <w:rFonts w:cs="Tahoma"/>
        </w:rPr>
        <w:t xml:space="preserve"> ze strany Objednatele za povolenou. </w:t>
      </w:r>
    </w:p>
    <w:p w:rsidR="00182316" w:rsidRPr="00582F80" w:rsidRDefault="00182316" w:rsidP="00911DDB">
      <w:pPr>
        <w:widowControl w:val="0"/>
        <w:jc w:val="both"/>
        <w:rPr>
          <w:rFonts w:cs="Tahoma"/>
        </w:rPr>
      </w:pPr>
    </w:p>
    <w:p w:rsidR="00182316" w:rsidRPr="00582F80" w:rsidRDefault="002558C1" w:rsidP="00911DDB">
      <w:pPr>
        <w:widowControl w:val="0"/>
        <w:ind w:firstLine="708"/>
        <w:jc w:val="both"/>
        <w:rPr>
          <w:rFonts w:cs="Tahoma"/>
        </w:rPr>
      </w:pPr>
      <w:r w:rsidRPr="00582F80">
        <w:rPr>
          <w:rFonts w:cs="Tahoma"/>
        </w:rPr>
        <w:t xml:space="preserve">Dojde-li v průběhu realizace díla na straně </w:t>
      </w:r>
      <w:r w:rsidR="00F66FDA" w:rsidRPr="00582F80">
        <w:rPr>
          <w:rFonts w:cs="Tahoma"/>
          <w:b/>
        </w:rPr>
        <w:t>podzhotovitele</w:t>
      </w:r>
      <w:r w:rsidRPr="00582F80">
        <w:rPr>
          <w:rFonts w:cs="Tahoma"/>
        </w:rPr>
        <w:t xml:space="preserve"> ke změně kvalifikačních předpokladů, je Zhotovitel povinen tuto skutečnost oznámit </w:t>
      </w:r>
      <w:r w:rsidR="00CD3E81" w:rsidRPr="00582F80">
        <w:rPr>
          <w:rFonts w:cs="Tahoma"/>
        </w:rPr>
        <w:t xml:space="preserve">Objednateli </w:t>
      </w:r>
      <w:r w:rsidRPr="00582F80">
        <w:rPr>
          <w:rFonts w:cs="Tahoma"/>
        </w:rPr>
        <w:t xml:space="preserve">do </w:t>
      </w:r>
      <w:r w:rsidRPr="00582F80">
        <w:rPr>
          <w:rFonts w:cs="Tahoma"/>
          <w:b/>
        </w:rPr>
        <w:t>10 pracovních dnů</w:t>
      </w:r>
      <w:r w:rsidRPr="00582F80">
        <w:rPr>
          <w:rFonts w:cs="Tahoma"/>
        </w:rPr>
        <w:t xml:space="preserve"> ode dne</w:t>
      </w:r>
      <w:r w:rsidR="00CD3E81" w:rsidRPr="00582F80">
        <w:rPr>
          <w:rFonts w:cs="Tahoma"/>
        </w:rPr>
        <w:t>,</w:t>
      </w:r>
      <w:r w:rsidRPr="00582F80">
        <w:rPr>
          <w:rFonts w:cs="Tahoma"/>
        </w:rPr>
        <w:t xml:space="preserve"> kdy se o takové skutečnosti dozvěděl. Zhotovitel je povinen v</w:t>
      </w:r>
      <w:r w:rsidR="00CD3E81" w:rsidRPr="00582F80">
        <w:rPr>
          <w:rFonts w:cs="Tahoma"/>
        </w:rPr>
        <w:t>e</w:t>
      </w:r>
      <w:r w:rsidRPr="00582F80">
        <w:rPr>
          <w:rFonts w:cs="Tahoma"/>
        </w:rPr>
        <w:t> smlouvě s </w:t>
      </w:r>
      <w:r w:rsidR="00F66FDA" w:rsidRPr="00582F80">
        <w:rPr>
          <w:rFonts w:cs="Tahoma"/>
          <w:b/>
        </w:rPr>
        <w:t>podzhotovitelem</w:t>
      </w:r>
      <w:r w:rsidRPr="00582F80">
        <w:rPr>
          <w:rFonts w:cs="Tahoma"/>
        </w:rPr>
        <w:t xml:space="preserve">, na základě které bude </w:t>
      </w:r>
      <w:r w:rsidR="00F66FDA" w:rsidRPr="00582F80">
        <w:rPr>
          <w:rFonts w:cs="Tahoma"/>
          <w:b/>
        </w:rPr>
        <w:t>podzhotovitel</w:t>
      </w:r>
      <w:r w:rsidRPr="00582F80">
        <w:rPr>
          <w:rFonts w:cs="Tahoma"/>
        </w:rPr>
        <w:t xml:space="preserve"> vykonávat činnosti související s provedením díla dle Smlouvy zajistit, že </w:t>
      </w:r>
      <w:r w:rsidR="00F66FDA" w:rsidRPr="00582F80">
        <w:rPr>
          <w:rFonts w:cs="Tahoma"/>
          <w:b/>
        </w:rPr>
        <w:t>podzhotovitel</w:t>
      </w:r>
      <w:r w:rsidRPr="00582F80">
        <w:rPr>
          <w:rFonts w:cs="Tahoma"/>
        </w:rPr>
        <w:t xml:space="preserve"> bude povinen takovou skutečnost o změně kvalifikačních předpokladů neprodleně oznámit Zhotoviteli, a že </w:t>
      </w:r>
      <w:r w:rsidR="00F66FDA" w:rsidRPr="00582F80">
        <w:rPr>
          <w:rFonts w:cs="Tahoma"/>
          <w:b/>
        </w:rPr>
        <w:t>podzhotovitel</w:t>
      </w:r>
      <w:r w:rsidRPr="00582F80">
        <w:rPr>
          <w:rFonts w:cs="Tahoma"/>
        </w:rPr>
        <w:t xml:space="preserve"> bude pak povinen následně ve lhůtě </w:t>
      </w:r>
      <w:r w:rsidR="008A4821" w:rsidRPr="00582F80">
        <w:rPr>
          <w:rFonts w:cs="Tahoma"/>
          <w:b/>
        </w:rPr>
        <w:t xml:space="preserve">15 pracovních dnů </w:t>
      </w:r>
      <w:r w:rsidRPr="00582F80">
        <w:rPr>
          <w:rFonts w:cs="Tahoma"/>
        </w:rPr>
        <w:t>ode dne oznámení této skutečnosti Zhotoviteli a prostřednictvím něj i Objednateli prokázat předložením příslušného dokladu v originále nebo úředně ověřené kopii, splnění dočasně chybějících kvalifikačních předpokladů.</w:t>
      </w:r>
    </w:p>
    <w:p w:rsidR="00182316" w:rsidRPr="00582F80" w:rsidRDefault="00182316" w:rsidP="00911DDB">
      <w:pPr>
        <w:ind w:firstLine="708"/>
        <w:jc w:val="both"/>
        <w:rPr>
          <w:rFonts w:cs="Tahoma"/>
        </w:rPr>
      </w:pPr>
    </w:p>
    <w:p w:rsidR="00182316" w:rsidRPr="00582F80" w:rsidRDefault="002558C1" w:rsidP="00911DDB">
      <w:pPr>
        <w:ind w:firstLine="708"/>
        <w:jc w:val="both"/>
        <w:rPr>
          <w:rFonts w:cs="Tahoma"/>
        </w:rPr>
      </w:pPr>
      <w:r w:rsidRPr="00582F80">
        <w:rPr>
          <w:rFonts w:cs="Tahoma"/>
        </w:rPr>
        <w:t xml:space="preserve">Zhotovitel je dále povinen vést a průběžně aktualizovat reálný seznam všech </w:t>
      </w:r>
      <w:proofErr w:type="spellStart"/>
      <w:r w:rsidR="008E4AD4" w:rsidRPr="00582F80">
        <w:rPr>
          <w:rFonts w:cs="Tahoma"/>
        </w:rPr>
        <w:t>podzhotovitelů</w:t>
      </w:r>
      <w:proofErr w:type="spellEnd"/>
      <w:r w:rsidRPr="00582F80">
        <w:rPr>
          <w:rFonts w:cs="Tahoma"/>
        </w:rPr>
        <w:t xml:space="preserve"> podílejících se na realizaci díla, včetně výše jejich podílu na díle</w:t>
      </w:r>
      <w:r w:rsidR="00AF59FB" w:rsidRPr="00582F80">
        <w:rPr>
          <w:rFonts w:cs="Tahoma"/>
        </w:rPr>
        <w:t xml:space="preserve"> v souladu s </w:t>
      </w:r>
      <w:r w:rsidR="00AF59FB" w:rsidRPr="00582F80">
        <w:rPr>
          <w:rFonts w:cs="Tahoma"/>
          <w:b/>
        </w:rPr>
        <w:t>§ 105 odst. 1 písm. b) ZZVZ</w:t>
      </w:r>
      <w:r w:rsidRPr="00582F80">
        <w:rPr>
          <w:rFonts w:cs="Tahoma"/>
          <w:b/>
        </w:rPr>
        <w:t xml:space="preserve">. </w:t>
      </w:r>
      <w:r w:rsidRPr="00582F80">
        <w:rPr>
          <w:rFonts w:cs="Tahoma"/>
        </w:rPr>
        <w:t>Tento přehled je povinen na vyžádání neprodleně, nejpozději</w:t>
      </w:r>
      <w:r w:rsidR="002A230B" w:rsidRPr="00582F80">
        <w:rPr>
          <w:rFonts w:cs="Tahoma"/>
        </w:rPr>
        <w:t xml:space="preserve"> </w:t>
      </w:r>
      <w:r w:rsidRPr="00582F80">
        <w:rPr>
          <w:rFonts w:cs="Tahoma"/>
        </w:rPr>
        <w:t>do 7 kalendářních dnů, předložit Objednateli.</w:t>
      </w:r>
    </w:p>
    <w:p w:rsidR="00182316" w:rsidRPr="00582F80" w:rsidRDefault="00182316" w:rsidP="00AB5E98">
      <w:pPr>
        <w:ind w:firstLine="708"/>
        <w:jc w:val="both"/>
        <w:rPr>
          <w:rFonts w:cs="Tahoma"/>
        </w:rPr>
      </w:pPr>
    </w:p>
    <w:p w:rsidR="00182316" w:rsidRPr="00582F80" w:rsidRDefault="002558C1" w:rsidP="00911DDB">
      <w:pPr>
        <w:jc w:val="both"/>
        <w:rPr>
          <w:rFonts w:cs="Tahoma"/>
        </w:rPr>
      </w:pPr>
      <w:r w:rsidRPr="00582F80">
        <w:rPr>
          <w:rFonts w:cs="Tahoma"/>
          <w:b/>
        </w:rPr>
        <w:t xml:space="preserve">8.4. </w:t>
      </w:r>
      <w:r w:rsidRPr="00582F80">
        <w:rPr>
          <w:rFonts w:cs="Tahoma"/>
        </w:rPr>
        <w:t>Všechny škody, které vzniknou při provádění díla v důsledku porušením povinností na straně Zhotovitele třetím, na díle nezúčastněným osobám, případně Objednateli, je povinen Zhotovitel uhradit.</w:t>
      </w:r>
    </w:p>
    <w:p w:rsidR="00182316" w:rsidRPr="00582F80" w:rsidRDefault="00182316" w:rsidP="00AB5E98">
      <w:pPr>
        <w:ind w:firstLine="708"/>
        <w:jc w:val="both"/>
        <w:rPr>
          <w:rFonts w:cs="Tahoma"/>
          <w:b/>
          <w:snapToGrid w:val="0"/>
        </w:rPr>
      </w:pPr>
    </w:p>
    <w:p w:rsidR="00182316" w:rsidRPr="00582F80" w:rsidRDefault="002558C1" w:rsidP="00911DDB">
      <w:pPr>
        <w:jc w:val="both"/>
        <w:rPr>
          <w:rFonts w:cs="Tahoma"/>
          <w:snapToGrid w:val="0"/>
        </w:rPr>
      </w:pPr>
      <w:r w:rsidRPr="00582F80">
        <w:rPr>
          <w:rFonts w:cs="Tahoma"/>
          <w:b/>
          <w:snapToGrid w:val="0"/>
        </w:rPr>
        <w:t xml:space="preserve">8.5. </w:t>
      </w:r>
      <w:r w:rsidRPr="00582F80">
        <w:rPr>
          <w:rFonts w:cs="Tahoma"/>
          <w:snapToGrid w:val="0"/>
        </w:rPr>
        <w:t xml:space="preserve">Zhotovitel je povinen organizovat a řídit časový postup svých prací, dodávek a služeb, koordinovat činnost jednotlivých jak dodavatelů v rámci společné nabídky, tak i svých </w:t>
      </w:r>
      <w:proofErr w:type="spellStart"/>
      <w:r w:rsidR="00F66FDA" w:rsidRPr="00582F80">
        <w:rPr>
          <w:rFonts w:cs="Tahoma"/>
          <w:b/>
        </w:rPr>
        <w:t>podzhotovitelů</w:t>
      </w:r>
      <w:proofErr w:type="spellEnd"/>
      <w:r w:rsidRPr="00582F80">
        <w:rPr>
          <w:rFonts w:cs="Tahoma"/>
          <w:snapToGrid w:val="0"/>
        </w:rPr>
        <w:t xml:space="preserve"> při přípravě, realizaci a</w:t>
      </w:r>
      <w:r w:rsidR="00703EC2" w:rsidRPr="00582F80">
        <w:rPr>
          <w:rFonts w:cs="Tahoma"/>
          <w:snapToGrid w:val="0"/>
        </w:rPr>
        <w:t> </w:t>
      </w:r>
      <w:r w:rsidRPr="00582F80">
        <w:rPr>
          <w:rFonts w:cs="Tahoma"/>
          <w:snapToGrid w:val="0"/>
        </w:rPr>
        <w:t>dokončování díla v souladu s těmito OP a Smlouvou. Zhotovitel je povinen provádět kontrolu časového postupu a kvality svých prací, dodávek a služeb.</w:t>
      </w:r>
    </w:p>
    <w:p w:rsidR="00182316" w:rsidRPr="00582F80" w:rsidRDefault="00182316" w:rsidP="00AB5E98">
      <w:pPr>
        <w:ind w:firstLine="708"/>
        <w:jc w:val="both"/>
        <w:rPr>
          <w:rFonts w:cs="Tahoma"/>
          <w:snapToGrid w:val="0"/>
        </w:rPr>
      </w:pPr>
    </w:p>
    <w:p w:rsidR="00182316" w:rsidRPr="00582F80" w:rsidRDefault="002558C1" w:rsidP="00911DDB">
      <w:pPr>
        <w:jc w:val="both"/>
        <w:rPr>
          <w:rFonts w:cs="Tahoma"/>
        </w:rPr>
      </w:pPr>
      <w:r w:rsidRPr="00582F80">
        <w:rPr>
          <w:rFonts w:cs="Tahoma"/>
          <w:b/>
          <w:snapToGrid w:val="0"/>
        </w:rPr>
        <w:t xml:space="preserve">8.6. </w:t>
      </w:r>
      <w:r w:rsidRPr="00582F80">
        <w:rPr>
          <w:rFonts w:cs="Tahoma"/>
        </w:rPr>
        <w:t xml:space="preserve">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 </w:t>
      </w:r>
    </w:p>
    <w:p w:rsidR="00182316" w:rsidRPr="00582F80" w:rsidRDefault="00182316" w:rsidP="00911DDB">
      <w:pPr>
        <w:jc w:val="both"/>
        <w:rPr>
          <w:rFonts w:cs="Tahoma"/>
          <w:highlight w:val="yellow"/>
        </w:rPr>
      </w:pPr>
    </w:p>
    <w:p w:rsidR="00182316" w:rsidRPr="00582F80" w:rsidRDefault="002558C1" w:rsidP="00911DDB">
      <w:pPr>
        <w:ind w:firstLine="708"/>
        <w:jc w:val="both"/>
        <w:rPr>
          <w:rFonts w:cs="Tahoma"/>
          <w:highlight w:val="yellow"/>
        </w:rPr>
      </w:pPr>
      <w:r w:rsidRPr="00582F80">
        <w:rPr>
          <w:rFonts w:cs="Tahoma"/>
        </w:rPr>
        <w:t xml:space="preserve">Totéž platí pro práci třetích osob vykonávajících činnost v rámci společné nabídky v rámci </w:t>
      </w:r>
      <w:r w:rsidRPr="00582F80">
        <w:rPr>
          <w:rFonts w:cs="Tahoma"/>
          <w:b/>
        </w:rPr>
        <w:t>Smlouvy o</w:t>
      </w:r>
      <w:r w:rsidR="00703EC2" w:rsidRPr="00582F80">
        <w:rPr>
          <w:rFonts w:cs="Tahoma"/>
          <w:b/>
        </w:rPr>
        <w:t> </w:t>
      </w:r>
      <w:r w:rsidRPr="00582F80">
        <w:rPr>
          <w:rFonts w:cs="Tahoma"/>
          <w:b/>
        </w:rPr>
        <w:t xml:space="preserve">vzniku společnosti </w:t>
      </w:r>
      <w:r w:rsidRPr="00582F80">
        <w:rPr>
          <w:rFonts w:cs="Tahoma"/>
        </w:rPr>
        <w:t xml:space="preserve">dle </w:t>
      </w:r>
      <w:r w:rsidRPr="00582F80">
        <w:rPr>
          <w:rFonts w:cs="Tahoma"/>
          <w:b/>
        </w:rPr>
        <w:t xml:space="preserve">§ 2716 OZ </w:t>
      </w:r>
      <w:r w:rsidRPr="00582F80">
        <w:rPr>
          <w:rFonts w:cs="Tahoma"/>
        </w:rPr>
        <w:t xml:space="preserve">anebo v rámci práce vykonávané prostřednictvím </w:t>
      </w:r>
      <w:proofErr w:type="spellStart"/>
      <w:r w:rsidR="00F66FDA" w:rsidRPr="00582F80">
        <w:rPr>
          <w:rFonts w:cs="Tahoma"/>
          <w:b/>
        </w:rPr>
        <w:t>podzhotovitelů</w:t>
      </w:r>
      <w:proofErr w:type="spellEnd"/>
      <w:r w:rsidRPr="00582F80">
        <w:rPr>
          <w:rFonts w:cs="Tahoma"/>
        </w:rPr>
        <w:t xml:space="preserve">. Odbornou úroveň realizovaného díla jako celku zabezpečí Zhotovitel odpovědnou osobou – autorizovanou osobou dle příslušných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Živnostenském rejstříku, provede </w:t>
      </w:r>
      <w:r w:rsidR="008E4AD4" w:rsidRPr="00582F80">
        <w:rPr>
          <w:rFonts w:cs="Tahoma"/>
        </w:rPr>
        <w:t>podzhotovitel</w:t>
      </w:r>
      <w:r w:rsidRPr="00582F80">
        <w:rPr>
          <w:rFonts w:cs="Tahoma"/>
        </w:rPr>
        <w:t xml:space="preserve"> s odpovídajícím oprávněním k podnikání.</w:t>
      </w:r>
    </w:p>
    <w:p w:rsidR="008C5E15" w:rsidRPr="00582F80" w:rsidRDefault="008C5E15" w:rsidP="00B67774">
      <w:pPr>
        <w:jc w:val="both"/>
        <w:rPr>
          <w:rFonts w:cs="Tahoma"/>
          <w:highlight w:val="yellow"/>
        </w:rPr>
      </w:pPr>
    </w:p>
    <w:p w:rsidR="00182316" w:rsidRPr="00582F80" w:rsidRDefault="002558C1" w:rsidP="00911DDB">
      <w:pPr>
        <w:jc w:val="both"/>
        <w:rPr>
          <w:rFonts w:cs="Tahoma"/>
          <w:snapToGrid w:val="0"/>
        </w:rPr>
      </w:pPr>
      <w:r w:rsidRPr="00582F80">
        <w:rPr>
          <w:rFonts w:cs="Tahoma"/>
          <w:b/>
          <w:snapToGrid w:val="0"/>
        </w:rPr>
        <w:t xml:space="preserve">8.7. </w:t>
      </w:r>
      <w:r w:rsidRPr="00582F80">
        <w:rPr>
          <w:rFonts w:cs="Tahoma"/>
          <w:snapToGrid w:val="0"/>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w:t>
      </w:r>
      <w:r w:rsidR="00AF59FB" w:rsidRPr="00582F80">
        <w:rPr>
          <w:rFonts w:cs="Tahoma"/>
          <w:snapToGrid w:val="0"/>
        </w:rPr>
        <w:t xml:space="preserve">Zhotovitel je rovněž povinen předložit Objednateli Technické listy na výrobky </w:t>
      </w:r>
      <w:proofErr w:type="spellStart"/>
      <w:r w:rsidR="00AF59FB" w:rsidRPr="00582F80">
        <w:rPr>
          <w:rFonts w:cs="Tahoma"/>
          <w:snapToGrid w:val="0"/>
        </w:rPr>
        <w:t>gastro</w:t>
      </w:r>
      <w:proofErr w:type="spellEnd"/>
      <w:r w:rsidR="00AF59FB" w:rsidRPr="00582F80">
        <w:rPr>
          <w:rFonts w:cs="Tahoma"/>
          <w:snapToGrid w:val="0"/>
        </w:rPr>
        <w:t xml:space="preserve">, které uvedl ve své nabídce. </w:t>
      </w:r>
      <w:r w:rsidRPr="00582F80">
        <w:rPr>
          <w:rFonts w:cs="Tahoma"/>
          <w:snapToGrid w:val="0"/>
        </w:rPr>
        <w:t>Potřebné doklady o tom předloží Zhotovitel ke dni splnění díla. Veškerá textová dokumentace, kterou při plnění Smlouvy předává či předkládá Zhotovitel Objednateli, musí být předložena v českém jazyce.</w:t>
      </w:r>
    </w:p>
    <w:p w:rsidR="00182316" w:rsidRPr="00582F80" w:rsidRDefault="00182316" w:rsidP="00AB5E98">
      <w:pPr>
        <w:jc w:val="both"/>
        <w:rPr>
          <w:rFonts w:cs="Tahoma"/>
        </w:rPr>
      </w:pPr>
    </w:p>
    <w:p w:rsidR="00182316" w:rsidRPr="00582F80" w:rsidRDefault="002558C1" w:rsidP="00911DDB">
      <w:pPr>
        <w:widowControl w:val="0"/>
        <w:tabs>
          <w:tab w:val="left" w:pos="0"/>
        </w:tabs>
        <w:spacing w:before="60" w:after="120" w:line="20" w:lineRule="atLeast"/>
        <w:jc w:val="both"/>
        <w:rPr>
          <w:rFonts w:cs="Tahoma"/>
          <w:b/>
        </w:rPr>
      </w:pPr>
      <w:r w:rsidRPr="00582F80">
        <w:rPr>
          <w:rFonts w:cs="Tahoma"/>
          <w:b/>
        </w:rPr>
        <w:t xml:space="preserve">8.8. </w:t>
      </w:r>
      <w:r w:rsidRPr="00582F80">
        <w:rPr>
          <w:rFonts w:cs="Tahoma"/>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w:t>
      </w:r>
      <w:r w:rsidR="00703EC2" w:rsidRPr="00582F80">
        <w:rPr>
          <w:rFonts w:cs="Tahoma"/>
        </w:rPr>
        <w:t xml:space="preserve"> svého závazku.</w:t>
      </w:r>
    </w:p>
    <w:p w:rsidR="00182316" w:rsidRPr="00582F80" w:rsidRDefault="00182316" w:rsidP="00911DDB">
      <w:pPr>
        <w:jc w:val="both"/>
        <w:rPr>
          <w:rFonts w:cs="Tahoma"/>
        </w:rPr>
      </w:pPr>
    </w:p>
    <w:p w:rsidR="00182316" w:rsidRPr="00582F80" w:rsidRDefault="002558C1" w:rsidP="00911DDB">
      <w:pPr>
        <w:jc w:val="both"/>
        <w:rPr>
          <w:rFonts w:cs="Tahoma"/>
          <w:snapToGrid w:val="0"/>
        </w:rPr>
      </w:pPr>
      <w:r w:rsidRPr="00582F80">
        <w:rPr>
          <w:rFonts w:cs="Tahoma"/>
          <w:b/>
          <w:snapToGrid w:val="0"/>
        </w:rPr>
        <w:lastRenderedPageBreak/>
        <w:t xml:space="preserve">8.9. </w:t>
      </w:r>
      <w:r w:rsidRPr="00582F80">
        <w:rPr>
          <w:rFonts w:cs="Tahoma"/>
          <w:snapToGrid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rsidR="00182316" w:rsidRPr="00582F80" w:rsidRDefault="00182316" w:rsidP="00AA5032">
      <w:pPr>
        <w:jc w:val="both"/>
        <w:rPr>
          <w:rFonts w:cs="Tahoma"/>
          <w:snapToGrid w:val="0"/>
        </w:rPr>
      </w:pPr>
    </w:p>
    <w:p w:rsidR="00182316" w:rsidRPr="00582F80" w:rsidRDefault="002558C1" w:rsidP="00911DDB">
      <w:pPr>
        <w:pStyle w:val="BodyText21"/>
        <w:widowControl/>
        <w:rPr>
          <w:rFonts w:cs="Tahoma"/>
          <w:strike/>
          <w:dstrike/>
          <w:sz w:val="20"/>
        </w:rPr>
      </w:pPr>
      <w:r w:rsidRPr="00582F80">
        <w:rPr>
          <w:rFonts w:cs="Tahoma"/>
          <w:b/>
          <w:snapToGrid w:val="0"/>
          <w:sz w:val="20"/>
        </w:rPr>
        <w:t xml:space="preserve">8.10. </w:t>
      </w:r>
      <w:r w:rsidRPr="00582F80">
        <w:rPr>
          <w:rFonts w:cs="Tahoma"/>
          <w:sz w:val="20"/>
        </w:rPr>
        <w:t xml:space="preserve">Zhotovitel je povinen zajistit a financovat veškeré práce </w:t>
      </w:r>
      <w:proofErr w:type="spellStart"/>
      <w:r w:rsidR="008A4821" w:rsidRPr="00582F80">
        <w:rPr>
          <w:rFonts w:cs="Tahoma"/>
          <w:sz w:val="20"/>
        </w:rPr>
        <w:t>podzhotovitelů</w:t>
      </w:r>
      <w:proofErr w:type="spellEnd"/>
      <w:r w:rsidRPr="00582F80">
        <w:rPr>
          <w:rFonts w:cs="Tahoma"/>
          <w:sz w:val="20"/>
        </w:rPr>
        <w:t xml:space="preserve">, popř. třetích osob v rámci společné nabídky dle </w:t>
      </w:r>
      <w:r w:rsidRPr="00582F80">
        <w:rPr>
          <w:rFonts w:cs="Tahoma"/>
          <w:b/>
          <w:sz w:val="20"/>
        </w:rPr>
        <w:t xml:space="preserve">Smlouvy o vzniku společnosti </w:t>
      </w:r>
      <w:r w:rsidRPr="00582F80">
        <w:rPr>
          <w:rFonts w:cs="Tahoma"/>
          <w:sz w:val="20"/>
        </w:rPr>
        <w:t xml:space="preserve">dle </w:t>
      </w:r>
      <w:r w:rsidRPr="00582F80">
        <w:rPr>
          <w:rFonts w:cs="Tahoma"/>
          <w:b/>
          <w:sz w:val="20"/>
        </w:rPr>
        <w:t>§ 2716 OZ,</w:t>
      </w:r>
      <w:r w:rsidRPr="00582F80">
        <w:rPr>
          <w:rFonts w:cs="Tahoma"/>
          <w:sz w:val="20"/>
        </w:rPr>
        <w:t xml:space="preserve"> pokud to vyplývá z ujednání mezi těmito osobami a nese za tyto osoby záruku v plném rozsahu dle těchto OP, a to včetně záruky za náhradu škody způsobené těmito osobami a </w:t>
      </w:r>
      <w:r w:rsidR="00F66FDA" w:rsidRPr="00582F80">
        <w:rPr>
          <w:rFonts w:cs="Tahoma"/>
          <w:sz w:val="20"/>
        </w:rPr>
        <w:t xml:space="preserve">podzhotovitelem </w:t>
      </w:r>
      <w:r w:rsidRPr="00582F80">
        <w:rPr>
          <w:rFonts w:cs="Tahoma"/>
          <w:sz w:val="20"/>
        </w:rPr>
        <w:t>třetí osobě.</w:t>
      </w:r>
    </w:p>
    <w:p w:rsidR="00182316" w:rsidRPr="00582F80" w:rsidRDefault="00182316" w:rsidP="00911DDB">
      <w:pPr>
        <w:jc w:val="both"/>
        <w:rPr>
          <w:rFonts w:cs="Tahoma"/>
          <w:b/>
        </w:rPr>
      </w:pPr>
    </w:p>
    <w:p w:rsidR="00182316" w:rsidRPr="00582F80" w:rsidRDefault="002558C1" w:rsidP="00911DDB">
      <w:pPr>
        <w:ind w:firstLine="708"/>
        <w:jc w:val="both"/>
        <w:rPr>
          <w:rFonts w:cs="Tahoma"/>
        </w:rPr>
      </w:pPr>
      <w:r w:rsidRPr="00582F80">
        <w:rPr>
          <w:rFonts w:cs="Tahoma"/>
        </w:rPr>
        <w:t xml:space="preserve">Zhotovitel zajistí, aby při realizaci díla </w:t>
      </w:r>
      <w:r w:rsidRPr="00582F80">
        <w:rPr>
          <w:rFonts w:cs="Tahoma"/>
          <w:b/>
        </w:rPr>
        <w:t>nebyl</w:t>
      </w:r>
      <w:r w:rsidRPr="00582F80">
        <w:rPr>
          <w:rFonts w:cs="Tahoma"/>
        </w:rPr>
        <w:t xml:space="preserve"> v rámci smluvního vztahu umožněn občanům z jiných zemí, než ČR (dále jen „cizinci“), </w:t>
      </w:r>
      <w:r w:rsidRPr="00582F80">
        <w:rPr>
          <w:rFonts w:cs="Tahoma"/>
          <w:b/>
        </w:rPr>
        <w:t>výkon nelegální práce</w:t>
      </w:r>
      <w:r w:rsidRPr="00582F80">
        <w:rPr>
          <w:rFonts w:cs="Tahoma"/>
        </w:rPr>
        <w:t xml:space="preserve"> a zavazuje se dodržovat příslušné zákony upravující zaměstnanost, a to zejména, pokud fyzická osoba-cizinec vykonává práci pro právnickou nebo fyzickou osobu bez platného povolení k pobytu na území České republiky, je-li podle zvláštníh</w:t>
      </w:r>
      <w:r w:rsidR="00703EC2" w:rsidRPr="00582F80">
        <w:rPr>
          <w:rFonts w:cs="Tahoma"/>
        </w:rPr>
        <w:t>o právního předpisu vyžadováno.</w:t>
      </w:r>
    </w:p>
    <w:p w:rsidR="00182316" w:rsidRPr="00582F80" w:rsidRDefault="00182316" w:rsidP="00911DDB">
      <w:pPr>
        <w:ind w:firstLine="708"/>
        <w:jc w:val="both"/>
        <w:rPr>
          <w:rFonts w:cs="Tahoma"/>
        </w:rPr>
      </w:pPr>
    </w:p>
    <w:p w:rsidR="00182316" w:rsidRPr="00582F80" w:rsidRDefault="002558C1" w:rsidP="00911DDB">
      <w:pPr>
        <w:ind w:firstLine="708"/>
        <w:jc w:val="both"/>
        <w:rPr>
          <w:rFonts w:cs="Tahoma"/>
        </w:rPr>
      </w:pPr>
      <w:r w:rsidRPr="00582F80">
        <w:rPr>
          <w:rFonts w:cs="Tahoma"/>
        </w:rPr>
        <w:t xml:space="preserve">Zhotovitel se zavazuje plnění výše uvedených povinností vyžadovat od svých </w:t>
      </w:r>
      <w:proofErr w:type="spellStart"/>
      <w:r w:rsidR="00F66FDA" w:rsidRPr="00582F80">
        <w:rPr>
          <w:rFonts w:cs="Tahoma"/>
        </w:rPr>
        <w:t>podzhotovitelů</w:t>
      </w:r>
      <w:proofErr w:type="spellEnd"/>
      <w:r w:rsidRPr="00582F80">
        <w:rPr>
          <w:rFonts w:cs="Tahoma"/>
        </w:rPr>
        <w:t xml:space="preserve"> či osob realizujících dílo</w:t>
      </w:r>
      <w:r w:rsidRPr="00582F80">
        <w:rPr>
          <w:rFonts w:cs="Tahoma"/>
          <w:b/>
        </w:rPr>
        <w:t xml:space="preserve"> v rámci společné nabídky. </w:t>
      </w:r>
      <w:r w:rsidRPr="00582F80">
        <w:rPr>
          <w:rFonts w:cs="Tahoma"/>
        </w:rPr>
        <w:t>Zhotovitel si je vědom všech právní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rsidR="00182316" w:rsidRPr="00582F80" w:rsidRDefault="00182316" w:rsidP="00911DDB">
      <w:pPr>
        <w:pStyle w:val="obsah"/>
        <w:numPr>
          <w:ilvl w:val="0"/>
          <w:numId w:val="0"/>
        </w:numPr>
        <w:rPr>
          <w:rFonts w:cs="Tahoma"/>
          <w:b/>
          <w:sz w:val="20"/>
          <w:lang w:val="cs-CZ"/>
        </w:rPr>
      </w:pPr>
    </w:p>
    <w:p w:rsidR="00182316" w:rsidRPr="00582F80" w:rsidRDefault="002558C1" w:rsidP="00911DDB">
      <w:pPr>
        <w:jc w:val="both"/>
        <w:rPr>
          <w:rFonts w:cs="Tahoma"/>
          <w:snapToGrid w:val="0"/>
        </w:rPr>
      </w:pPr>
      <w:r w:rsidRPr="00582F80">
        <w:rPr>
          <w:rFonts w:cs="Tahoma"/>
          <w:b/>
          <w:snapToGrid w:val="0"/>
        </w:rPr>
        <w:t xml:space="preserve">8.11. </w:t>
      </w:r>
      <w:r w:rsidRPr="00582F80">
        <w:rPr>
          <w:rFonts w:cs="Tahoma"/>
          <w:snapToGrid w:val="0"/>
        </w:rPr>
        <w:t xml:space="preserve">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(bezpečnostní koordinátor) a Zhotovitel je povinen s bezpečnostním koordinátorem spolupracovat a plnit jím uložená opatření ve stanovených termínech. </w:t>
      </w:r>
    </w:p>
    <w:p w:rsidR="00182316" w:rsidRPr="00582F80" w:rsidRDefault="00182316" w:rsidP="00911DDB">
      <w:pPr>
        <w:jc w:val="both"/>
        <w:rPr>
          <w:rFonts w:cs="Tahoma"/>
          <w:snapToGrid w:val="0"/>
          <w:highlight w:val="yellow"/>
        </w:rPr>
      </w:pPr>
    </w:p>
    <w:p w:rsidR="00182316" w:rsidRPr="00582F80" w:rsidRDefault="002558C1" w:rsidP="00911DDB">
      <w:pPr>
        <w:jc w:val="both"/>
        <w:rPr>
          <w:rFonts w:cs="Tahoma"/>
          <w:snapToGrid w:val="0"/>
        </w:rPr>
      </w:pPr>
      <w:r w:rsidRPr="00582F80">
        <w:rPr>
          <w:rFonts w:cs="Tahoma"/>
          <w:b/>
          <w:snapToGrid w:val="0"/>
        </w:rPr>
        <w:t xml:space="preserve">8.12. </w:t>
      </w:r>
      <w:r w:rsidRPr="00582F80">
        <w:rPr>
          <w:rFonts w:cs="Tahoma"/>
          <w:snapToGrid w:val="0"/>
        </w:rPr>
        <w:t xml:space="preserve">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 </w:t>
      </w:r>
    </w:p>
    <w:p w:rsidR="00182316" w:rsidRPr="00582F80" w:rsidRDefault="00182316" w:rsidP="00911DDB">
      <w:pPr>
        <w:jc w:val="both"/>
        <w:rPr>
          <w:rFonts w:cs="Tahoma"/>
          <w:snapToGrid w:val="0"/>
          <w:highlight w:val="yellow"/>
        </w:rPr>
      </w:pPr>
    </w:p>
    <w:p w:rsidR="00182316" w:rsidRPr="00582F80" w:rsidRDefault="002558C1" w:rsidP="00911DDB">
      <w:pPr>
        <w:ind w:firstLine="708"/>
        <w:jc w:val="both"/>
        <w:rPr>
          <w:rFonts w:cs="Tahoma"/>
          <w:snapToGrid w:val="0"/>
        </w:rPr>
      </w:pPr>
      <w:r w:rsidRPr="00582F80">
        <w:rPr>
          <w:rFonts w:cs="Tahoma"/>
          <w:snapToGrid w:val="0"/>
        </w:rPr>
        <w:t xml:space="preserve">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w:t>
      </w:r>
      <w:r w:rsidRPr="00582F80">
        <w:rPr>
          <w:rFonts w:cs="Tahoma"/>
        </w:rPr>
        <w:t>Pokud v době realizace díla dojde ke změnám ve výrobě, které budou mít za následek zlepšení užitných vlastností dodávek, je dodavatel oprávněn dodat modernizovanou formu předmětu plnění při zachování ostatních podmínek stanovených Smlouvou.</w:t>
      </w:r>
    </w:p>
    <w:p w:rsidR="00182316" w:rsidRPr="00582F80" w:rsidRDefault="00182316" w:rsidP="00911DDB">
      <w:pPr>
        <w:jc w:val="both"/>
        <w:rPr>
          <w:rFonts w:cs="Tahoma"/>
          <w:snapToGrid w:val="0"/>
          <w:highlight w:val="yellow"/>
        </w:rPr>
      </w:pPr>
    </w:p>
    <w:p w:rsidR="00182316" w:rsidRPr="00582F80" w:rsidRDefault="002558C1" w:rsidP="00911DDB">
      <w:pPr>
        <w:pStyle w:val="Zkladntext2"/>
        <w:spacing w:after="0" w:line="240" w:lineRule="auto"/>
        <w:ind w:firstLine="708"/>
        <w:jc w:val="both"/>
        <w:rPr>
          <w:rFonts w:cs="Tahoma"/>
          <w:sz w:val="20"/>
          <w:szCs w:val="20"/>
        </w:rPr>
      </w:pPr>
      <w:r w:rsidRPr="00582F80">
        <w:rPr>
          <w:rFonts w:cs="Tahoma"/>
          <w:sz w:val="20"/>
          <w:szCs w:val="20"/>
        </w:rPr>
        <w:t>Zhotovitel je povinen v průběhu realizace díla zanést do PD skutečného provedení díla veškeré odchylky a úpravy od navrženého technického řešení díla, a to včetně geodetického zaměření</w:t>
      </w:r>
      <w:r w:rsidR="00712F1E" w:rsidRPr="00582F80">
        <w:rPr>
          <w:rFonts w:cs="Tahoma"/>
          <w:sz w:val="20"/>
          <w:szCs w:val="20"/>
        </w:rPr>
        <w:t>, pokud bude nutné</w:t>
      </w:r>
      <w:r w:rsidRPr="00582F80">
        <w:rPr>
          <w:rFonts w:cs="Tahoma"/>
          <w:sz w:val="20"/>
          <w:szCs w:val="20"/>
        </w:rPr>
        <w:t>. Zhotovitel je povinen nejpozději při přejímacím řízení předat Objednateli sjednaný počet vyhotovení PD se zakreslením skutečného provedení díla v tištěné a elektronické podobě. Digitalizovaná podoba dokumentace skutečného provedení díla bude Objednateli předána ve formátu „</w:t>
      </w:r>
      <w:proofErr w:type="spellStart"/>
      <w:r w:rsidRPr="00582F80">
        <w:rPr>
          <w:rFonts w:cs="Tahoma"/>
          <w:sz w:val="20"/>
          <w:szCs w:val="20"/>
        </w:rPr>
        <w:t>dwg</w:t>
      </w:r>
      <w:proofErr w:type="spellEnd"/>
      <w:r w:rsidRPr="00582F80">
        <w:rPr>
          <w:rFonts w:cs="Tahoma"/>
          <w:sz w:val="20"/>
          <w:szCs w:val="20"/>
        </w:rPr>
        <w:t>“ a „pdf“.</w:t>
      </w:r>
    </w:p>
    <w:p w:rsidR="00182316" w:rsidRPr="00582F80" w:rsidRDefault="00182316" w:rsidP="00B67774">
      <w:pPr>
        <w:pStyle w:val="Zkladntext2"/>
        <w:spacing w:after="0" w:line="240" w:lineRule="auto"/>
        <w:jc w:val="both"/>
        <w:rPr>
          <w:rFonts w:cs="Tahoma"/>
          <w:sz w:val="20"/>
          <w:szCs w:val="20"/>
        </w:rPr>
      </w:pPr>
    </w:p>
    <w:p w:rsidR="00A94EA9" w:rsidRPr="00582F80" w:rsidRDefault="002558C1" w:rsidP="00911DDB">
      <w:pPr>
        <w:pStyle w:val="Zkladntextodsazen3"/>
        <w:spacing w:after="0"/>
        <w:ind w:left="0" w:firstLine="708"/>
        <w:jc w:val="both"/>
        <w:rPr>
          <w:rFonts w:cs="Tahoma"/>
          <w:sz w:val="20"/>
          <w:szCs w:val="20"/>
        </w:rPr>
      </w:pPr>
      <w:r w:rsidRPr="00582F80">
        <w:rPr>
          <w:rFonts w:cs="Tahoma"/>
          <w:sz w:val="20"/>
          <w:szCs w:val="20"/>
        </w:rPr>
        <w:t>Zhotovitel je povinen po dobu provádění díla až do jeho řádného protokolárního předání Objednateli řádně pečovat o výškové body a odpovídá za jejich přesnost a ochranu proti poškození.</w:t>
      </w:r>
    </w:p>
    <w:p w:rsidR="00182316" w:rsidRPr="00582F80" w:rsidRDefault="00182316" w:rsidP="00B67774">
      <w:pPr>
        <w:pStyle w:val="Zkladntextodsazen3"/>
        <w:spacing w:after="0"/>
        <w:ind w:left="0"/>
        <w:jc w:val="both"/>
        <w:rPr>
          <w:rFonts w:cs="Tahoma"/>
          <w:bCs/>
          <w:sz w:val="20"/>
          <w:szCs w:val="20"/>
          <w:highlight w:val="yellow"/>
        </w:rPr>
      </w:pPr>
    </w:p>
    <w:p w:rsidR="00182316" w:rsidRPr="00582F80" w:rsidRDefault="002558C1" w:rsidP="00911DDB">
      <w:pPr>
        <w:jc w:val="both"/>
        <w:rPr>
          <w:rFonts w:cs="Tahoma"/>
          <w:snapToGrid w:val="0"/>
        </w:rPr>
      </w:pPr>
      <w:r w:rsidRPr="00582F80">
        <w:rPr>
          <w:rFonts w:cs="Tahoma"/>
          <w:b/>
          <w:snapToGrid w:val="0"/>
        </w:rPr>
        <w:t xml:space="preserve">8.13. </w:t>
      </w:r>
      <w:r w:rsidRPr="00582F80">
        <w:rPr>
          <w:rFonts w:cs="Tahoma"/>
          <w:snapToGrid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rsidR="00182316" w:rsidRPr="00582F80" w:rsidRDefault="00182316" w:rsidP="00911DDB">
      <w:pPr>
        <w:jc w:val="both"/>
        <w:rPr>
          <w:rFonts w:cs="Tahoma"/>
          <w:b/>
          <w:snapToGrid w:val="0"/>
          <w:highlight w:val="yellow"/>
        </w:rPr>
      </w:pPr>
    </w:p>
    <w:p w:rsidR="00182316" w:rsidRPr="00582F80" w:rsidRDefault="002558C1" w:rsidP="00911DDB">
      <w:pPr>
        <w:jc w:val="both"/>
        <w:rPr>
          <w:rFonts w:cs="Tahoma"/>
          <w:snapToGrid w:val="0"/>
        </w:rPr>
      </w:pPr>
      <w:r w:rsidRPr="00582F80">
        <w:rPr>
          <w:rFonts w:cs="Tahoma"/>
          <w:b/>
          <w:snapToGrid w:val="0"/>
        </w:rPr>
        <w:t xml:space="preserve">8.14. </w:t>
      </w:r>
      <w:r w:rsidRPr="00582F80">
        <w:rPr>
          <w:rFonts w:cs="Tahoma"/>
          <w:snapToGrid w:val="0"/>
        </w:rPr>
        <w:t xml:space="preserve">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   </w:t>
      </w:r>
    </w:p>
    <w:p w:rsidR="00182316" w:rsidRPr="00582F80" w:rsidRDefault="00182316" w:rsidP="00AA5032">
      <w:pPr>
        <w:jc w:val="both"/>
        <w:rPr>
          <w:rFonts w:cs="Tahoma"/>
          <w:snapToGrid w:val="0"/>
        </w:rPr>
      </w:pPr>
    </w:p>
    <w:p w:rsidR="00182316" w:rsidRPr="00582F80" w:rsidRDefault="002558C1" w:rsidP="00911DDB">
      <w:pPr>
        <w:jc w:val="both"/>
        <w:rPr>
          <w:rFonts w:cs="Tahoma"/>
          <w:snapToGrid w:val="0"/>
        </w:rPr>
      </w:pPr>
      <w:r w:rsidRPr="00582F80">
        <w:rPr>
          <w:rFonts w:cs="Tahoma"/>
          <w:b/>
          <w:snapToGrid w:val="0"/>
        </w:rPr>
        <w:lastRenderedPageBreak/>
        <w:t xml:space="preserve">8.15. </w:t>
      </w:r>
      <w:r w:rsidRPr="00582F80">
        <w:rPr>
          <w:rFonts w:cs="Tahoma"/>
          <w:snapToGrid w:val="0"/>
        </w:rPr>
        <w:t>Pro zjednání nápravy eventuálních vad plnění a nedodělků je Zhotovitel povinen učinit bezodkladná opatření a informovat o nich ihned Objednatele, jehož pokyny k zahájení prací a odstranění těchto nedodělků je povinen dodržet.</w:t>
      </w:r>
    </w:p>
    <w:p w:rsidR="00182316" w:rsidRPr="00582F80" w:rsidRDefault="00182316" w:rsidP="00911DDB">
      <w:pPr>
        <w:widowControl w:val="0"/>
        <w:jc w:val="both"/>
        <w:rPr>
          <w:rFonts w:cs="Tahoma"/>
          <w:b/>
          <w:snapToGrid w:val="0"/>
          <w:highlight w:val="yellow"/>
        </w:rPr>
      </w:pPr>
    </w:p>
    <w:p w:rsidR="00182316" w:rsidRPr="00582F80" w:rsidRDefault="002558C1" w:rsidP="00911DDB">
      <w:pPr>
        <w:jc w:val="both"/>
        <w:rPr>
          <w:rFonts w:cs="Tahoma"/>
        </w:rPr>
      </w:pPr>
      <w:r w:rsidRPr="00582F80">
        <w:rPr>
          <w:rFonts w:cs="Tahoma"/>
          <w:b/>
          <w:snapToGrid w:val="0"/>
        </w:rPr>
        <w:t xml:space="preserve">8.16. </w:t>
      </w:r>
      <w:r w:rsidRPr="00582F80">
        <w:rPr>
          <w:rFonts w:cs="Tahoma"/>
        </w:rPr>
        <w:t>Zhotovitel je povinen přerušit práce na základě rozhodnutí Objednatele. Do doby opětovného pokračování v práci bude Zhotovitel střežit materiál, jakož i pomůcky potřebné k provedení díla i celé dílo. Zhotovitel i</w:t>
      </w:r>
      <w:r w:rsidR="00703EC2" w:rsidRPr="00582F80">
        <w:rPr>
          <w:rFonts w:cs="Tahoma"/>
        </w:rPr>
        <w:t> </w:t>
      </w:r>
      <w:r w:rsidRPr="00582F80">
        <w:rPr>
          <w:rFonts w:cs="Tahoma"/>
        </w:rPr>
        <w:t>Objednatel jsou povinni vynaložit veškeré úsilí, aby důvody, jež stály za rozhodnutím Objednatele o přerušení prací, byly odstraněny.</w:t>
      </w:r>
    </w:p>
    <w:p w:rsidR="00182316" w:rsidRPr="00582F80" w:rsidRDefault="00182316" w:rsidP="00911DDB">
      <w:pPr>
        <w:jc w:val="both"/>
        <w:rPr>
          <w:rFonts w:cs="Tahoma"/>
        </w:rPr>
      </w:pPr>
    </w:p>
    <w:p w:rsidR="00182316" w:rsidRPr="00582F80" w:rsidRDefault="002558C1" w:rsidP="00911DDB">
      <w:pPr>
        <w:widowControl w:val="0"/>
        <w:jc w:val="both"/>
        <w:rPr>
          <w:rFonts w:cs="Tahoma"/>
          <w:b/>
          <w:snapToGrid w:val="0"/>
          <w:u w:val="single"/>
        </w:rPr>
      </w:pPr>
      <w:r w:rsidRPr="00582F80">
        <w:rPr>
          <w:rFonts w:cs="Tahoma"/>
          <w:b/>
          <w:snapToGrid w:val="0"/>
        </w:rPr>
        <w:t>8.17.</w:t>
      </w:r>
      <w:r w:rsidRPr="00582F80">
        <w:rPr>
          <w:rFonts w:cs="Tahoma"/>
          <w:snapToGrid w:val="0"/>
        </w:rPr>
        <w:t xml:space="preserve"> </w:t>
      </w:r>
      <w:r w:rsidRPr="00582F80">
        <w:rPr>
          <w:rFonts w:cs="Tahoma"/>
          <w:b/>
          <w:snapToGrid w:val="0"/>
          <w:u w:val="single"/>
        </w:rPr>
        <w:t xml:space="preserve">Kontroly a kontrolní dny </w:t>
      </w:r>
    </w:p>
    <w:p w:rsidR="00D23C43" w:rsidRPr="00582F80" w:rsidRDefault="00D23C43" w:rsidP="00911DDB">
      <w:pPr>
        <w:widowControl w:val="0"/>
        <w:tabs>
          <w:tab w:val="left" w:pos="709"/>
        </w:tabs>
        <w:jc w:val="both"/>
        <w:rPr>
          <w:rFonts w:cs="Tahoma"/>
          <w:b/>
          <w:snapToGrid w:val="0"/>
        </w:rPr>
      </w:pPr>
    </w:p>
    <w:p w:rsidR="00182316" w:rsidRPr="00582F80" w:rsidRDefault="002558C1" w:rsidP="00911DDB">
      <w:pPr>
        <w:widowControl w:val="0"/>
        <w:tabs>
          <w:tab w:val="left" w:pos="709"/>
        </w:tabs>
        <w:jc w:val="both"/>
        <w:rPr>
          <w:rFonts w:cs="Tahoma"/>
          <w:snapToGrid w:val="0"/>
        </w:rPr>
      </w:pPr>
      <w:r w:rsidRPr="00582F80">
        <w:rPr>
          <w:rFonts w:cs="Tahoma"/>
          <w:b/>
          <w:snapToGrid w:val="0"/>
        </w:rPr>
        <w:t xml:space="preserve">8.17.1. </w:t>
      </w:r>
      <w:r w:rsidRPr="00582F80">
        <w:rPr>
          <w:rFonts w:cs="Tahoma"/>
          <w:snapToGrid w:val="0"/>
        </w:rPr>
        <w:t xml:space="preserve">Objednatel je oprávněn provádět průběžné kontroly provádění díla, vykonávat stavbě technický dozor a v jeho průběhu zejména sledovat, zda práce jsou prováděny podle předané dokumentace, podle smluvených podmínek, technických norem a jiných právních předpisů a v souladu s rozhodnutími oprávněných orgánů. Stejná práva má i jeho autorský a technický dozor Objednatele. </w:t>
      </w:r>
    </w:p>
    <w:p w:rsidR="00182316" w:rsidRPr="00582F80" w:rsidRDefault="00182316" w:rsidP="00911DDB">
      <w:pPr>
        <w:widowControl w:val="0"/>
        <w:jc w:val="both"/>
        <w:rPr>
          <w:rFonts w:cs="Tahoma"/>
          <w:snapToGrid w:val="0"/>
        </w:rPr>
      </w:pPr>
    </w:p>
    <w:p w:rsidR="00182316" w:rsidRPr="00582F80" w:rsidRDefault="002558C1" w:rsidP="00911DDB">
      <w:pPr>
        <w:tabs>
          <w:tab w:val="left" w:pos="709"/>
        </w:tabs>
        <w:overflowPunct w:val="0"/>
        <w:autoSpaceDE w:val="0"/>
        <w:jc w:val="both"/>
        <w:textAlignment w:val="baseline"/>
        <w:rPr>
          <w:rFonts w:cs="Tahoma"/>
        </w:rPr>
      </w:pPr>
      <w:r w:rsidRPr="00582F80">
        <w:rPr>
          <w:rFonts w:cs="Tahoma"/>
          <w:b/>
          <w:snapToGrid w:val="0"/>
        </w:rPr>
        <w:t>8.17.2.</w:t>
      </w:r>
      <w:r w:rsidRPr="00582F80">
        <w:rPr>
          <w:rFonts w:cs="Tahoma"/>
          <w:snapToGrid w:val="0"/>
        </w:rPr>
        <w:t xml:space="preserve"> Objednatel si m</w:t>
      </w:r>
      <w:r w:rsidRPr="00582F80">
        <w:rPr>
          <w:rFonts w:cs="Tahoma"/>
        </w:rPr>
        <w:t xml:space="preserve">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 </w:t>
      </w:r>
    </w:p>
    <w:p w:rsidR="00182316" w:rsidRPr="00582F80" w:rsidRDefault="00182316" w:rsidP="00911DDB">
      <w:pPr>
        <w:tabs>
          <w:tab w:val="left" w:pos="0"/>
        </w:tabs>
        <w:overflowPunct w:val="0"/>
        <w:autoSpaceDE w:val="0"/>
        <w:jc w:val="both"/>
        <w:textAlignment w:val="baseline"/>
        <w:rPr>
          <w:rFonts w:cs="Tahoma"/>
        </w:rPr>
      </w:pPr>
    </w:p>
    <w:p w:rsidR="00182316" w:rsidRPr="00582F80" w:rsidRDefault="002558C1" w:rsidP="00911DDB">
      <w:pPr>
        <w:tabs>
          <w:tab w:val="left" w:pos="0"/>
        </w:tabs>
        <w:overflowPunct w:val="0"/>
        <w:autoSpaceDE w:val="0"/>
        <w:jc w:val="both"/>
        <w:textAlignment w:val="baseline"/>
        <w:rPr>
          <w:rFonts w:cs="Tahoma"/>
        </w:rPr>
      </w:pPr>
      <w:r w:rsidRPr="00582F80">
        <w:rPr>
          <w:rFonts w:cs="Tahoma"/>
          <w:b/>
          <w:snapToGrid w:val="0"/>
        </w:rPr>
        <w:t>8.17.3.</w:t>
      </w:r>
      <w:r w:rsidRPr="00582F80">
        <w:rPr>
          <w:rFonts w:cs="Tahoma"/>
          <w:snapToGrid w:val="0"/>
        </w:rPr>
        <w:t xml:space="preserve"> </w:t>
      </w:r>
      <w:r w:rsidRPr="00582F80">
        <w:rPr>
          <w:rFonts w:cs="Tahoma"/>
        </w:rPr>
        <w:t>Jestliže Zhotovitel díla vady neodstraní ani v přiměřené lhůtě mu za tímto účelem poskytnuté a vadný postup Zhotovitele by vedl nepochybně k podstatnému porušení Smlouvy, je Objednatel oprávněn odstoupit od Smlouvy.</w:t>
      </w:r>
    </w:p>
    <w:p w:rsidR="00182316" w:rsidRPr="00582F80" w:rsidRDefault="00182316" w:rsidP="00911DDB">
      <w:pPr>
        <w:tabs>
          <w:tab w:val="left" w:pos="0"/>
        </w:tabs>
        <w:overflowPunct w:val="0"/>
        <w:autoSpaceDE w:val="0"/>
        <w:jc w:val="both"/>
        <w:textAlignment w:val="baseline"/>
        <w:rPr>
          <w:rFonts w:cs="Tahoma"/>
        </w:rPr>
      </w:pPr>
    </w:p>
    <w:p w:rsidR="00182316" w:rsidRPr="00582F80" w:rsidRDefault="002558C1" w:rsidP="00911DDB">
      <w:pPr>
        <w:tabs>
          <w:tab w:val="left" w:pos="709"/>
        </w:tabs>
        <w:overflowPunct w:val="0"/>
        <w:autoSpaceDE w:val="0"/>
        <w:jc w:val="both"/>
        <w:textAlignment w:val="baseline"/>
        <w:rPr>
          <w:rFonts w:cs="Tahoma"/>
          <w:snapToGrid w:val="0"/>
        </w:rPr>
      </w:pPr>
      <w:r w:rsidRPr="00582F80">
        <w:rPr>
          <w:rFonts w:cs="Tahoma"/>
          <w:b/>
          <w:snapToGrid w:val="0"/>
        </w:rPr>
        <w:t>8.17.4.</w:t>
      </w:r>
      <w:r w:rsidRPr="00582F80">
        <w:rPr>
          <w:rFonts w:cs="Tahoma"/>
          <w:snapToGrid w:val="0"/>
        </w:rPr>
        <w:t xml:space="preserve"> </w:t>
      </w:r>
      <w:r w:rsidRPr="00582F80">
        <w:rPr>
          <w:rFonts w:cs="Tahoma"/>
        </w:rPr>
        <w:t>Na požádání je Zhotovitel povinen předložit Objednateli veškeré doklady o provádění prací.</w:t>
      </w:r>
      <w:r w:rsidRPr="00582F80">
        <w:rPr>
          <w:rFonts w:cs="Tahoma"/>
          <w:i/>
        </w:rPr>
        <w:t xml:space="preserve"> </w:t>
      </w:r>
      <w:r w:rsidRPr="00582F80">
        <w:rPr>
          <w:rFonts w:cs="Tahoma"/>
          <w:snapToGrid w:val="0"/>
        </w:rPr>
        <w:t xml:space="preserve">Zhotovitel je povinen výkon tohoto práva strpět. </w:t>
      </w:r>
    </w:p>
    <w:p w:rsidR="00410E97" w:rsidRPr="00582F80" w:rsidRDefault="00410E97" w:rsidP="00911DDB">
      <w:pPr>
        <w:tabs>
          <w:tab w:val="left" w:pos="709"/>
        </w:tabs>
        <w:overflowPunct w:val="0"/>
        <w:autoSpaceDE w:val="0"/>
        <w:jc w:val="both"/>
        <w:textAlignment w:val="baseline"/>
        <w:rPr>
          <w:rFonts w:cs="Tahoma"/>
          <w:snapToGrid w:val="0"/>
        </w:rPr>
      </w:pPr>
    </w:p>
    <w:p w:rsidR="00182316" w:rsidRPr="00582F80" w:rsidRDefault="00410E97" w:rsidP="00911DDB">
      <w:pPr>
        <w:tabs>
          <w:tab w:val="left" w:pos="709"/>
        </w:tabs>
        <w:overflowPunct w:val="0"/>
        <w:autoSpaceDE w:val="0"/>
        <w:jc w:val="both"/>
        <w:textAlignment w:val="baseline"/>
        <w:rPr>
          <w:rFonts w:cs="Tahoma"/>
          <w:b/>
          <w:snapToGrid w:val="0"/>
        </w:rPr>
      </w:pPr>
      <w:r w:rsidRPr="00582F80">
        <w:rPr>
          <w:rFonts w:cs="Tahoma"/>
          <w:b/>
          <w:snapToGrid w:val="0"/>
        </w:rPr>
        <w:t>8.17.5</w:t>
      </w:r>
      <w:r w:rsidRPr="00582F80">
        <w:rPr>
          <w:rFonts w:cs="Tahoma"/>
          <w:b/>
        </w:rPr>
        <w:t xml:space="preserve">. </w:t>
      </w:r>
      <w:r w:rsidR="002558C1" w:rsidRPr="00582F80">
        <w:rPr>
          <w:rFonts w:cs="Tahoma"/>
          <w:b/>
        </w:rPr>
        <w:t>Objednatel je oprávněn:</w:t>
      </w:r>
    </w:p>
    <w:p w:rsidR="00182316" w:rsidRPr="00582F80" w:rsidRDefault="002558C1" w:rsidP="00911DDB">
      <w:pPr>
        <w:pStyle w:val="Zkladntextodsazen3"/>
        <w:ind w:left="0" w:firstLine="8"/>
        <w:jc w:val="both"/>
        <w:rPr>
          <w:rFonts w:cs="Tahoma"/>
          <w:sz w:val="20"/>
          <w:szCs w:val="20"/>
        </w:rPr>
      </w:pPr>
      <w:r w:rsidRPr="00582F80">
        <w:rPr>
          <w:rFonts w:cs="Tahoma"/>
          <w:b/>
          <w:sz w:val="20"/>
          <w:szCs w:val="20"/>
        </w:rPr>
        <w:t>a)</w:t>
      </w:r>
      <w:r w:rsidRPr="00582F80">
        <w:rPr>
          <w:rFonts w:cs="Tahoma"/>
          <w:sz w:val="20"/>
          <w:szCs w:val="20"/>
        </w:rPr>
        <w:t xml:space="preserve"> 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sidRPr="00582F80">
        <w:rPr>
          <w:rFonts w:cs="Tahoma"/>
          <w:b/>
          <w:sz w:val="20"/>
          <w:szCs w:val="20"/>
        </w:rPr>
        <w:t>zákona o finanční kontrole ve veřejné správě.</w:t>
      </w:r>
    </w:p>
    <w:p w:rsidR="00182316" w:rsidRPr="00582F80" w:rsidRDefault="002558C1" w:rsidP="00911DDB">
      <w:pPr>
        <w:pStyle w:val="Zkladntextodsazen3"/>
        <w:ind w:left="0" w:firstLine="8"/>
        <w:jc w:val="both"/>
        <w:rPr>
          <w:rFonts w:cs="Tahoma"/>
          <w:sz w:val="20"/>
          <w:szCs w:val="20"/>
        </w:rPr>
      </w:pPr>
      <w:r w:rsidRPr="00582F80">
        <w:rPr>
          <w:rFonts w:cs="Tahoma"/>
          <w:b/>
          <w:sz w:val="20"/>
          <w:szCs w:val="20"/>
        </w:rPr>
        <w:t xml:space="preserve">b) </w:t>
      </w:r>
      <w:r w:rsidRPr="00582F80">
        <w:rPr>
          <w:rFonts w:cs="Tahoma"/>
          <w:sz w:val="20"/>
          <w:szCs w:val="20"/>
        </w:rPr>
        <w:t>Sám či prostřednictvím třetí osoby vykonávat v místě provádění díla technický dozor Objednatele a v jeho průběhu zejména sledovat, zda jsou práce prováděny dle PD, technických norem a jiných právních předpisů a</w:t>
      </w:r>
      <w:r w:rsidR="00703EC2" w:rsidRPr="00582F80">
        <w:rPr>
          <w:rFonts w:cs="Tahoma"/>
          <w:sz w:val="20"/>
          <w:szCs w:val="20"/>
        </w:rPr>
        <w:t> </w:t>
      </w:r>
      <w:r w:rsidRPr="00582F80">
        <w:rPr>
          <w:rFonts w:cs="Tahoma"/>
          <w:sz w:val="20"/>
          <w:szCs w:val="20"/>
        </w:rPr>
        <w:t xml:space="preserve">v souladu s rozhodnutím orgánů veřejné správy a v případě zjištění nedostatků při provádění díla upozorní na tyto nedostatky zápisem ve stavebním deníku. </w:t>
      </w:r>
    </w:p>
    <w:p w:rsidR="00182316" w:rsidRPr="00582F80" w:rsidRDefault="002558C1" w:rsidP="00911DDB">
      <w:pPr>
        <w:pStyle w:val="Zkladntextodsazen3"/>
        <w:ind w:left="0" w:firstLine="8"/>
        <w:jc w:val="both"/>
        <w:rPr>
          <w:rFonts w:cs="Tahoma"/>
          <w:sz w:val="20"/>
          <w:szCs w:val="20"/>
        </w:rPr>
      </w:pPr>
      <w:r w:rsidRPr="00582F80">
        <w:rPr>
          <w:rFonts w:cs="Tahoma"/>
          <w:b/>
          <w:sz w:val="20"/>
          <w:szCs w:val="20"/>
        </w:rPr>
        <w:t>c)</w:t>
      </w:r>
      <w:r w:rsidRPr="00582F80">
        <w:rPr>
          <w:rFonts w:cs="Tahoma"/>
          <w:sz w:val="20"/>
          <w:szCs w:val="20"/>
        </w:rPr>
        <w:t xml:space="preserve"> Provádět prostřednictvím koordinátora BOZP kontrolu dodržování bezpečnosti práce a ukládat nápravná opatření a sankce při zjištění jejich porušení.</w:t>
      </w:r>
    </w:p>
    <w:p w:rsidR="00182316" w:rsidRPr="00582F80" w:rsidRDefault="002558C1" w:rsidP="00911DDB">
      <w:pPr>
        <w:pStyle w:val="Zkladntextodsazen3"/>
        <w:ind w:left="0" w:firstLine="8"/>
        <w:jc w:val="both"/>
        <w:rPr>
          <w:rFonts w:cs="Tahoma"/>
          <w:sz w:val="20"/>
          <w:szCs w:val="20"/>
        </w:rPr>
      </w:pPr>
      <w:r w:rsidRPr="00582F80">
        <w:rPr>
          <w:rFonts w:cs="Tahoma"/>
          <w:b/>
          <w:sz w:val="20"/>
          <w:szCs w:val="20"/>
        </w:rPr>
        <w:t>d)</w:t>
      </w:r>
      <w:r w:rsidRPr="00582F80">
        <w:rPr>
          <w:rFonts w:cs="Tahoma"/>
          <w:sz w:val="20"/>
          <w:szCs w:val="20"/>
        </w:rPr>
        <w:t xml:space="preserve"> 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rsidR="00182316" w:rsidRPr="00582F80" w:rsidRDefault="002558C1" w:rsidP="00911DDB">
      <w:pPr>
        <w:pStyle w:val="Zkladntextodsazen3"/>
        <w:spacing w:after="0"/>
        <w:ind w:left="0" w:firstLine="8"/>
        <w:jc w:val="both"/>
        <w:rPr>
          <w:rFonts w:cs="Tahoma"/>
          <w:sz w:val="20"/>
          <w:szCs w:val="20"/>
        </w:rPr>
      </w:pPr>
      <w:r w:rsidRPr="00582F80">
        <w:rPr>
          <w:rFonts w:cs="Tahoma"/>
          <w:b/>
          <w:sz w:val="20"/>
          <w:szCs w:val="20"/>
        </w:rPr>
        <w:t xml:space="preserve">e) </w:t>
      </w:r>
      <w:r w:rsidRPr="00582F80">
        <w:rPr>
          <w:rFonts w:cs="Tahoma"/>
          <w:sz w:val="20"/>
          <w:szCs w:val="20"/>
        </w:rPr>
        <w:t>Stanoví-li tyto OP nebo Smlouva, že Objednatel zkontroluje předmět díla na určitém stupni jeho provádění, Zhotovitel pozve Objednatele ke kontrole, a to písemně nejméně 5 pracovních dní předem. Nepozve-li jej sjednaným způsobem a ve sjednané lhůtě nebo pozve-li jej ve zřejmě v nevhodné době, umožní Objednateli dodatečnou kontrolu a hradí náklady s tím spojené.</w:t>
      </w:r>
    </w:p>
    <w:p w:rsidR="00182316" w:rsidRPr="00582F80" w:rsidRDefault="00182316" w:rsidP="00911DDB">
      <w:pPr>
        <w:pStyle w:val="Zkladntextodsazen3"/>
        <w:spacing w:after="0"/>
        <w:ind w:left="709" w:hanging="709"/>
        <w:jc w:val="both"/>
        <w:rPr>
          <w:rFonts w:cs="Tahoma"/>
          <w:b/>
          <w:sz w:val="20"/>
          <w:szCs w:val="20"/>
        </w:rPr>
      </w:pPr>
    </w:p>
    <w:p w:rsidR="00182316" w:rsidRPr="00582F80" w:rsidRDefault="002558C1" w:rsidP="00911DDB">
      <w:pPr>
        <w:pStyle w:val="Zkladntextodsazen3"/>
        <w:spacing w:after="0"/>
        <w:ind w:left="0"/>
        <w:jc w:val="both"/>
        <w:rPr>
          <w:rFonts w:cs="Tahoma"/>
          <w:sz w:val="20"/>
          <w:szCs w:val="20"/>
        </w:rPr>
      </w:pPr>
      <w:r w:rsidRPr="00582F80">
        <w:rPr>
          <w:rFonts w:cs="Tahoma"/>
          <w:b/>
          <w:sz w:val="20"/>
          <w:szCs w:val="20"/>
        </w:rPr>
        <w:t>8.17.6.</w:t>
      </w:r>
      <w:r w:rsidR="00B67774">
        <w:rPr>
          <w:rFonts w:cs="Tahoma"/>
          <w:b/>
          <w:sz w:val="20"/>
          <w:szCs w:val="20"/>
        </w:rPr>
        <w:t xml:space="preserve"> </w:t>
      </w:r>
      <w:r w:rsidRPr="00582F80">
        <w:rPr>
          <w:rFonts w:cs="Tahoma"/>
          <w:sz w:val="20"/>
          <w:szCs w:val="20"/>
        </w:rPr>
        <w:t>Technický dozor nesmí vykonávat Zhotovitel ani osoba s ním propojená.</w:t>
      </w:r>
    </w:p>
    <w:p w:rsidR="00182316" w:rsidRPr="00582F80" w:rsidRDefault="00182316" w:rsidP="00911DDB">
      <w:pPr>
        <w:pStyle w:val="Zkladntextodsazen3"/>
        <w:spacing w:after="0"/>
        <w:ind w:left="709" w:hanging="709"/>
        <w:jc w:val="both"/>
        <w:rPr>
          <w:rFonts w:cs="Tahoma"/>
          <w:sz w:val="20"/>
          <w:szCs w:val="20"/>
          <w:highlight w:val="yellow"/>
        </w:rPr>
      </w:pPr>
    </w:p>
    <w:p w:rsidR="00182316" w:rsidRPr="00582F80" w:rsidRDefault="002558C1" w:rsidP="00911DDB">
      <w:pPr>
        <w:pStyle w:val="Zkladntextodsazen"/>
        <w:spacing w:after="0"/>
        <w:ind w:left="0"/>
        <w:jc w:val="both"/>
        <w:rPr>
          <w:rFonts w:cs="Tahoma"/>
        </w:rPr>
      </w:pPr>
      <w:r w:rsidRPr="00582F80">
        <w:rPr>
          <w:rFonts w:cs="Tahoma"/>
          <w:b/>
        </w:rPr>
        <w:t xml:space="preserve">8.17.7. </w:t>
      </w:r>
      <w:r w:rsidRPr="00582F80">
        <w:rPr>
          <w:rFonts w:cs="Tahoma"/>
        </w:rPr>
        <w:t>Pro účely kontroly průběhu provádění díla se budou konat kontrolní dny. Kontrolní dny se v místě realizace předmětu díla (např. stavba, staveniště) budou konat každý týden, tj. 1 x týdně, v případě menší technické náročnosti prováděných prací jsou možné konat kontrolní dny po delší době dle dohody smluvních stran. Kontrolní dny organizuje technický dozor Objednatele. Závěry smluvních stran zjištěné na předmětu díla v</w:t>
      </w:r>
      <w:r w:rsidR="00703EC2" w:rsidRPr="00582F80">
        <w:rPr>
          <w:rFonts w:cs="Tahoma"/>
        </w:rPr>
        <w:t> </w:t>
      </w:r>
      <w:r w:rsidRPr="00582F80">
        <w:rPr>
          <w:rFonts w:cs="Tahoma"/>
        </w:rPr>
        <w:t>rámci kontrolního dne musí mít písemnou podobu, budou podepsány zástupci obou smluvních stran a jsou pro obě strany závazné. Zhotovitel je povinen zanést záznamy z kontrolního dne do stavebního deníku.</w:t>
      </w:r>
    </w:p>
    <w:p w:rsidR="00182316" w:rsidRPr="00B67774" w:rsidRDefault="00182316" w:rsidP="00B67774">
      <w:pPr>
        <w:rPr>
          <w:rFonts w:cs="Tahoma"/>
        </w:rPr>
      </w:pPr>
    </w:p>
    <w:p w:rsidR="00182316" w:rsidRPr="00582F80" w:rsidRDefault="002558C1" w:rsidP="00911DDB">
      <w:pPr>
        <w:pStyle w:val="Zkladntextodsazen"/>
        <w:spacing w:after="0"/>
        <w:ind w:left="0" w:firstLine="708"/>
        <w:jc w:val="both"/>
        <w:rPr>
          <w:rFonts w:cs="Tahoma"/>
        </w:rPr>
      </w:pPr>
      <w:r w:rsidRPr="00582F80">
        <w:rPr>
          <w:rFonts w:cs="Tahoma"/>
        </w:rPr>
        <w:t xml:space="preserve">Kontrolních dnů se budou účastnit zástupci Zhotovitele, zástupce Objednatele, technický dozor Objednatele a další přizvané osoby v souladu se příslušným zákonem (stavební zákon) a s příslušným zákonem </w:t>
      </w:r>
      <w:r w:rsidRPr="00582F80">
        <w:rPr>
          <w:rFonts w:cs="Tahoma"/>
        </w:rPr>
        <w:lastRenderedPageBreak/>
        <w:t>o zajištění dalších podmínek bezpečnosti a ochrany zdraví při práci. V rámci jednání konaném při kontrolním dnu budou předloženy k nahlédnutí zejména:</w:t>
      </w:r>
    </w:p>
    <w:p w:rsidR="00182316" w:rsidRPr="00582F80" w:rsidRDefault="002558C1" w:rsidP="00D23C43">
      <w:pPr>
        <w:pStyle w:val="Styl2"/>
        <w:numPr>
          <w:ilvl w:val="0"/>
          <w:numId w:val="14"/>
        </w:numPr>
        <w:tabs>
          <w:tab w:val="left" w:pos="993"/>
        </w:tabs>
        <w:spacing w:before="0"/>
        <w:ind w:left="993" w:hanging="284"/>
        <w:rPr>
          <w:rFonts w:cs="Tahoma"/>
          <w:b w:val="0"/>
          <w:bCs w:val="0"/>
          <w:sz w:val="20"/>
          <w:szCs w:val="20"/>
        </w:rPr>
      </w:pPr>
      <w:r w:rsidRPr="00582F80">
        <w:rPr>
          <w:rFonts w:cs="Tahoma"/>
          <w:b w:val="0"/>
          <w:bCs w:val="0"/>
          <w:sz w:val="20"/>
          <w:szCs w:val="20"/>
        </w:rPr>
        <w:t>stavební deník,</w:t>
      </w:r>
    </w:p>
    <w:p w:rsidR="00182316" w:rsidRPr="00582F80" w:rsidRDefault="002558C1" w:rsidP="00D23C43">
      <w:pPr>
        <w:pStyle w:val="Styl2"/>
        <w:numPr>
          <w:ilvl w:val="0"/>
          <w:numId w:val="14"/>
        </w:numPr>
        <w:tabs>
          <w:tab w:val="left" w:pos="993"/>
        </w:tabs>
        <w:spacing w:before="0"/>
        <w:ind w:left="993" w:hanging="284"/>
        <w:rPr>
          <w:rFonts w:cs="Tahoma"/>
          <w:b w:val="0"/>
          <w:bCs w:val="0"/>
          <w:sz w:val="20"/>
          <w:szCs w:val="20"/>
        </w:rPr>
      </w:pPr>
      <w:r w:rsidRPr="00582F80">
        <w:rPr>
          <w:rFonts w:cs="Tahoma"/>
          <w:b w:val="0"/>
          <w:bCs w:val="0"/>
          <w:sz w:val="20"/>
          <w:szCs w:val="20"/>
        </w:rPr>
        <w:t>doklady dle zákona o BOZP, vztahující se k stavbě,</w:t>
      </w:r>
    </w:p>
    <w:p w:rsidR="00182316" w:rsidRPr="00582F80" w:rsidRDefault="002558C1" w:rsidP="00D23C43">
      <w:pPr>
        <w:pStyle w:val="Styl2"/>
        <w:numPr>
          <w:ilvl w:val="0"/>
          <w:numId w:val="14"/>
        </w:numPr>
        <w:tabs>
          <w:tab w:val="left" w:pos="993"/>
        </w:tabs>
        <w:spacing w:before="0"/>
        <w:ind w:left="993" w:hanging="284"/>
        <w:rPr>
          <w:rFonts w:cs="Tahoma"/>
          <w:b w:val="0"/>
          <w:bCs w:val="0"/>
          <w:sz w:val="20"/>
          <w:szCs w:val="20"/>
        </w:rPr>
      </w:pPr>
      <w:r w:rsidRPr="00582F80">
        <w:rPr>
          <w:rFonts w:cs="Tahoma"/>
          <w:b w:val="0"/>
          <w:bCs w:val="0"/>
          <w:sz w:val="20"/>
          <w:szCs w:val="20"/>
        </w:rPr>
        <w:t>seznam dokladů a rozhodnutí stavebních orgánů ke stavbě,</w:t>
      </w:r>
    </w:p>
    <w:p w:rsidR="00182316" w:rsidRPr="00582F80" w:rsidRDefault="002558C1" w:rsidP="00D23C43">
      <w:pPr>
        <w:pStyle w:val="Styl2"/>
        <w:numPr>
          <w:ilvl w:val="0"/>
          <w:numId w:val="14"/>
        </w:numPr>
        <w:tabs>
          <w:tab w:val="left" w:pos="993"/>
        </w:tabs>
        <w:spacing w:before="0"/>
        <w:ind w:left="993" w:hanging="284"/>
        <w:rPr>
          <w:rFonts w:cs="Tahoma"/>
          <w:b w:val="0"/>
          <w:bCs w:val="0"/>
          <w:sz w:val="20"/>
          <w:szCs w:val="20"/>
        </w:rPr>
      </w:pPr>
      <w:r w:rsidRPr="00582F80">
        <w:rPr>
          <w:rFonts w:cs="Tahoma"/>
          <w:b w:val="0"/>
          <w:bCs w:val="0"/>
          <w:sz w:val="20"/>
          <w:szCs w:val="20"/>
        </w:rPr>
        <w:t>seznam dokumentace stavby, změny, doplňky.</w:t>
      </w:r>
    </w:p>
    <w:p w:rsidR="00410E97" w:rsidRPr="00B67774" w:rsidRDefault="00410E97" w:rsidP="00B67774">
      <w:pPr>
        <w:rPr>
          <w:rFonts w:cs="Tahoma"/>
        </w:rPr>
      </w:pPr>
    </w:p>
    <w:p w:rsidR="00182316" w:rsidRPr="00582F80" w:rsidRDefault="002558C1" w:rsidP="00911DDB">
      <w:pPr>
        <w:tabs>
          <w:tab w:val="left" w:pos="0"/>
        </w:tabs>
        <w:overflowPunct w:val="0"/>
        <w:autoSpaceDE w:val="0"/>
        <w:jc w:val="both"/>
        <w:textAlignment w:val="baseline"/>
        <w:rPr>
          <w:rFonts w:cs="Tahoma"/>
          <w:b/>
          <w:snapToGrid w:val="0"/>
          <w:u w:val="single"/>
        </w:rPr>
      </w:pPr>
      <w:r w:rsidRPr="00582F80">
        <w:rPr>
          <w:rFonts w:cs="Tahoma"/>
          <w:b/>
          <w:snapToGrid w:val="0"/>
        </w:rPr>
        <w:t xml:space="preserve">8.18. </w:t>
      </w:r>
      <w:r w:rsidRPr="00582F80">
        <w:rPr>
          <w:rFonts w:cs="Tahoma"/>
          <w:b/>
          <w:snapToGrid w:val="0"/>
          <w:u w:val="single"/>
        </w:rPr>
        <w:t>Změny díla</w:t>
      </w:r>
    </w:p>
    <w:p w:rsidR="008F280E" w:rsidRPr="00582F80" w:rsidRDefault="008F280E" w:rsidP="00A233BA">
      <w:pPr>
        <w:rPr>
          <w:rFonts w:cs="Tahoma"/>
        </w:rPr>
      </w:pPr>
    </w:p>
    <w:p w:rsidR="00461F56" w:rsidRPr="00582F80" w:rsidRDefault="002558C1" w:rsidP="00911DDB">
      <w:pPr>
        <w:pStyle w:val="Zkladntext"/>
        <w:jc w:val="both"/>
        <w:rPr>
          <w:rFonts w:cs="Tahoma"/>
          <w:b/>
        </w:rPr>
      </w:pPr>
      <w:r w:rsidRPr="00582F80">
        <w:rPr>
          <w:rFonts w:cs="Tahoma"/>
          <w:b/>
        </w:rPr>
        <w:t xml:space="preserve">8.18.1. </w:t>
      </w:r>
      <w:r w:rsidRPr="00582F80">
        <w:rPr>
          <w:rFonts w:cs="Tahoma"/>
          <w:bCs/>
        </w:rPr>
        <w:t>Pro účely těchto OP zadavatel v závislosti na dalším</w:t>
      </w:r>
      <w:r w:rsidR="0025171B" w:rsidRPr="00582F80">
        <w:rPr>
          <w:rFonts w:cs="Tahoma"/>
          <w:b/>
          <w:bCs/>
        </w:rPr>
        <w:t xml:space="preserve"> výdaji finančních prostředků, </w:t>
      </w:r>
      <w:r w:rsidR="0025171B" w:rsidRPr="00582F80">
        <w:rPr>
          <w:rFonts w:cs="Tahoma"/>
          <w:bCs/>
        </w:rPr>
        <w:t>nebo při nenavýšení původní výše ceny díla a</w:t>
      </w:r>
      <w:r w:rsidRPr="00582F80">
        <w:rPr>
          <w:rFonts w:cs="Tahoma"/>
          <w:bCs/>
        </w:rPr>
        <w:t>nebo při</w:t>
      </w:r>
      <w:r w:rsidRPr="00582F80">
        <w:rPr>
          <w:rFonts w:cs="Tahoma"/>
          <w:b/>
          <w:bCs/>
        </w:rPr>
        <w:t xml:space="preserve"> úspoře </w:t>
      </w:r>
      <w:r w:rsidRPr="00582F80">
        <w:rPr>
          <w:rFonts w:cs="Tahoma"/>
          <w:bCs/>
        </w:rPr>
        <w:t>veřejných prostředků, rozděluje</w:t>
      </w:r>
      <w:r w:rsidRPr="00582F80">
        <w:rPr>
          <w:rFonts w:cs="Tahoma"/>
          <w:b/>
          <w:bCs/>
        </w:rPr>
        <w:t xml:space="preserve"> změny díla </w:t>
      </w:r>
      <w:r w:rsidRPr="00582F80">
        <w:rPr>
          <w:rFonts w:cs="Tahoma"/>
          <w:bCs/>
        </w:rPr>
        <w:t xml:space="preserve">na </w:t>
      </w:r>
      <w:r w:rsidR="00461F56" w:rsidRPr="00582F80">
        <w:rPr>
          <w:rFonts w:cs="Tahoma"/>
          <w:b/>
        </w:rPr>
        <w:t>vícepráce</w:t>
      </w:r>
      <w:r w:rsidRPr="00582F80">
        <w:rPr>
          <w:rFonts w:cs="Tahoma"/>
          <w:b/>
        </w:rPr>
        <w:t xml:space="preserve"> a méněpráce.</w:t>
      </w:r>
    </w:p>
    <w:p w:rsidR="00461F56" w:rsidRPr="00582F80" w:rsidRDefault="00461F56" w:rsidP="00911DDB">
      <w:pPr>
        <w:pStyle w:val="Zkladntext"/>
        <w:jc w:val="both"/>
        <w:rPr>
          <w:rFonts w:cs="Tahoma"/>
          <w:bCs/>
        </w:rPr>
      </w:pPr>
      <w:r w:rsidRPr="00582F80">
        <w:rPr>
          <w:rFonts w:cs="Tahoma"/>
          <w:bCs/>
        </w:rPr>
        <w:t>Dle § 222 ZZVZ zadavatel jakožto nevyhrazenou změnu závazku rozlišuje následující vícepráce</w:t>
      </w:r>
      <w:r w:rsidR="00533418" w:rsidRPr="00582F80">
        <w:rPr>
          <w:rFonts w:cs="Tahoma"/>
          <w:bCs/>
        </w:rPr>
        <w:t xml:space="preserve">, popř. méněpráce </w:t>
      </w:r>
      <w:r w:rsidRPr="00582F80">
        <w:rPr>
          <w:rFonts w:cs="Tahoma"/>
          <w:bCs/>
        </w:rPr>
        <w:t xml:space="preserve">: </w:t>
      </w:r>
    </w:p>
    <w:p w:rsidR="00461F56" w:rsidRPr="00582F80" w:rsidRDefault="00461F56" w:rsidP="00461F56">
      <w:pPr>
        <w:pStyle w:val="Zkladntext"/>
        <w:numPr>
          <w:ilvl w:val="0"/>
          <w:numId w:val="31"/>
        </w:numPr>
        <w:jc w:val="both"/>
        <w:rPr>
          <w:rFonts w:cs="Tahoma"/>
          <w:bCs/>
        </w:rPr>
      </w:pPr>
      <w:r w:rsidRPr="00582F80">
        <w:rPr>
          <w:rFonts w:cs="Tahoma"/>
          <w:bCs/>
        </w:rPr>
        <w:t>změna de minimis</w:t>
      </w:r>
      <w:r w:rsidR="00E17F75" w:rsidRPr="00582F80">
        <w:rPr>
          <w:rFonts w:cs="Tahoma"/>
          <w:bCs/>
        </w:rPr>
        <w:t xml:space="preserve"> dle</w:t>
      </w:r>
      <w:r w:rsidRPr="00582F80">
        <w:rPr>
          <w:rFonts w:cs="Tahoma"/>
          <w:bCs/>
        </w:rPr>
        <w:t xml:space="preserve"> § 222 odst. 4 ZZVZ</w:t>
      </w:r>
    </w:p>
    <w:p w:rsidR="00461F56" w:rsidRPr="00582F80" w:rsidRDefault="00461F56" w:rsidP="00461F56">
      <w:pPr>
        <w:pStyle w:val="Zkladntext"/>
        <w:numPr>
          <w:ilvl w:val="0"/>
          <w:numId w:val="31"/>
        </w:numPr>
        <w:jc w:val="both"/>
        <w:rPr>
          <w:rFonts w:cs="Tahoma"/>
          <w:bCs/>
        </w:rPr>
      </w:pPr>
      <w:r w:rsidRPr="00582F80">
        <w:rPr>
          <w:rFonts w:cs="Tahoma"/>
        </w:rPr>
        <w:t>dodatečné stavební práce</w:t>
      </w:r>
      <w:r w:rsidRPr="00582F80">
        <w:rPr>
          <w:rFonts w:cs="Tahoma"/>
          <w:bCs/>
        </w:rPr>
        <w:t xml:space="preserve"> dle § 222 odst. 5 nebo 6 ZZVZ</w:t>
      </w:r>
    </w:p>
    <w:p w:rsidR="00461F56" w:rsidRPr="00582F80" w:rsidRDefault="00461F56" w:rsidP="006E4756">
      <w:pPr>
        <w:pStyle w:val="Zkladntext"/>
        <w:numPr>
          <w:ilvl w:val="0"/>
          <w:numId w:val="31"/>
        </w:numPr>
        <w:jc w:val="both"/>
        <w:rPr>
          <w:rFonts w:cs="Tahoma"/>
        </w:rPr>
      </w:pPr>
      <w:r w:rsidRPr="00582F80">
        <w:rPr>
          <w:rFonts w:cs="Tahoma"/>
          <w:bCs/>
        </w:rPr>
        <w:t xml:space="preserve">záměna </w:t>
      </w:r>
      <w:r w:rsidR="003D6F98" w:rsidRPr="00582F80">
        <w:rPr>
          <w:rFonts w:cs="Tahoma"/>
          <w:bCs/>
        </w:rPr>
        <w:t xml:space="preserve">jedné nebo více </w:t>
      </w:r>
      <w:r w:rsidRPr="00582F80">
        <w:rPr>
          <w:rFonts w:cs="Tahoma"/>
          <w:bCs/>
        </w:rPr>
        <w:t xml:space="preserve">položek </w:t>
      </w:r>
      <w:r w:rsidR="003D6F98" w:rsidRPr="00582F80">
        <w:rPr>
          <w:rFonts w:cs="Tahoma"/>
          <w:bCs/>
        </w:rPr>
        <w:t>soupisu</w:t>
      </w:r>
      <w:r w:rsidR="003D6F98" w:rsidRPr="00582F80">
        <w:rPr>
          <w:rFonts w:cs="Tahoma"/>
        </w:rPr>
        <w:t xml:space="preserve"> stavebních prací </w:t>
      </w:r>
      <w:r w:rsidR="003D6F98" w:rsidRPr="00582F80">
        <w:rPr>
          <w:rFonts w:cs="Tahoma"/>
          <w:bCs/>
        </w:rPr>
        <w:t>jednou či více položka soupisu stavebních prací za splnění podmínek</w:t>
      </w:r>
      <w:r w:rsidR="00B67774">
        <w:rPr>
          <w:rFonts w:cs="Tahoma"/>
          <w:bCs/>
        </w:rPr>
        <w:t>,</w:t>
      </w:r>
      <w:r w:rsidR="003D6F98" w:rsidRPr="00582F80">
        <w:rPr>
          <w:rFonts w:cs="Tahoma"/>
          <w:bCs/>
        </w:rPr>
        <w:t xml:space="preserve"> uvedených v § 222 odst. 7 ZZVZ, tj. nová položka soupisu stavebních prací představuje srovnatelný druh práce nebo materiálu ve vztahu k nahrazovaným položkám, jedná se o</w:t>
      </w:r>
      <w:r w:rsidR="00B67774">
        <w:rPr>
          <w:rFonts w:cs="Tahoma"/>
          <w:bCs/>
        </w:rPr>
        <w:t> </w:t>
      </w:r>
      <w:r w:rsidRPr="00582F80">
        <w:rPr>
          <w:rFonts w:cs="Tahoma"/>
          <w:bCs/>
        </w:rPr>
        <w:t>stejn</w:t>
      </w:r>
      <w:r w:rsidR="003D6F98" w:rsidRPr="00582F80">
        <w:rPr>
          <w:rFonts w:cs="Tahoma"/>
          <w:bCs/>
        </w:rPr>
        <w:t xml:space="preserve">ou </w:t>
      </w:r>
      <w:r w:rsidRPr="00582F80">
        <w:rPr>
          <w:rFonts w:cs="Tahoma"/>
          <w:bCs/>
        </w:rPr>
        <w:t>nebo vyšší kvalit</w:t>
      </w:r>
      <w:r w:rsidR="003D6F98" w:rsidRPr="00582F80">
        <w:rPr>
          <w:rFonts w:cs="Tahoma"/>
          <w:bCs/>
        </w:rPr>
        <w:t>u</w:t>
      </w:r>
      <w:r w:rsidR="00B67774">
        <w:rPr>
          <w:rFonts w:cs="Tahoma"/>
          <w:bCs/>
        </w:rPr>
        <w:t xml:space="preserve"> </w:t>
      </w:r>
      <w:r w:rsidRPr="00582F80">
        <w:rPr>
          <w:rFonts w:cs="Tahoma"/>
          <w:bCs/>
        </w:rPr>
        <w:t>a stejnou nebo nižší cenu</w:t>
      </w:r>
      <w:r w:rsidR="003D6F98" w:rsidRPr="00582F80">
        <w:rPr>
          <w:rFonts w:cs="Tahoma"/>
          <w:bCs/>
        </w:rPr>
        <w:t>.</w:t>
      </w:r>
    </w:p>
    <w:p w:rsidR="00CE4348" w:rsidRPr="00582F80" w:rsidRDefault="00CE4348" w:rsidP="00CE4348">
      <w:pPr>
        <w:pStyle w:val="Bezmezer"/>
        <w:rPr>
          <w:rFonts w:ascii="Tahoma" w:hAnsi="Tahoma" w:cs="Tahoma"/>
          <w:sz w:val="16"/>
          <w:highlight w:val="magenta"/>
        </w:rPr>
      </w:pPr>
    </w:p>
    <w:p w:rsidR="00182316" w:rsidRPr="00582F80" w:rsidRDefault="002558C1" w:rsidP="00911DDB">
      <w:pPr>
        <w:tabs>
          <w:tab w:val="left" w:pos="1418"/>
        </w:tabs>
        <w:jc w:val="both"/>
        <w:rPr>
          <w:rFonts w:cs="Tahoma"/>
          <w:snapToGrid w:val="0"/>
        </w:rPr>
      </w:pPr>
      <w:r w:rsidRPr="00582F80">
        <w:rPr>
          <w:rFonts w:cs="Tahoma"/>
          <w:b/>
        </w:rPr>
        <w:t xml:space="preserve">8.18.2. </w:t>
      </w:r>
      <w:r w:rsidRPr="00582F80">
        <w:rPr>
          <w:rFonts w:cs="Tahoma"/>
        </w:rPr>
        <w:t>P</w:t>
      </w:r>
      <w:r w:rsidRPr="00582F80">
        <w:rPr>
          <w:rFonts w:cs="Tahoma"/>
          <w:snapToGrid w:val="0"/>
        </w:rPr>
        <w:t>ráce, dodávky a služby nad rámec předmětu plnění Smlouvy mající dopad na zvýšení či snížení ceny díla vyžadují předchozí dohodu smluvních stran formou písemného dodatku ke Smlouvě. Dodatek ke Smlouvě o</w:t>
      </w:r>
      <w:r w:rsidR="00703EC2" w:rsidRPr="00582F80">
        <w:rPr>
          <w:rFonts w:cs="Tahoma"/>
          <w:snapToGrid w:val="0"/>
        </w:rPr>
        <w:t> </w:t>
      </w:r>
      <w:r w:rsidRPr="00582F80">
        <w:rPr>
          <w:rFonts w:cs="Tahoma"/>
          <w:snapToGrid w:val="0"/>
        </w:rPr>
        <w:t>dílo musí být uzavřen v souladu s předchozím postupem dle Z</w:t>
      </w:r>
      <w:r w:rsidR="008A4821" w:rsidRPr="00582F80">
        <w:rPr>
          <w:rFonts w:cs="Tahoma"/>
          <w:snapToGrid w:val="0"/>
        </w:rPr>
        <w:t>Z</w:t>
      </w:r>
      <w:r w:rsidRPr="00582F80">
        <w:rPr>
          <w:rFonts w:cs="Tahoma"/>
          <w:snapToGrid w:val="0"/>
        </w:rPr>
        <w:t>VZ, jinak je uzavřený dodatek neplatný a</w:t>
      </w:r>
      <w:r w:rsidR="00703EC2" w:rsidRPr="00582F80">
        <w:rPr>
          <w:rFonts w:cs="Tahoma"/>
          <w:snapToGrid w:val="0"/>
        </w:rPr>
        <w:t> </w:t>
      </w:r>
      <w:r w:rsidRPr="00582F80">
        <w:rPr>
          <w:rFonts w:cs="Tahoma"/>
          <w:snapToGrid w:val="0"/>
        </w:rPr>
        <w:t>Zhotovitel nemá právo na úhradu ceny díla sjednané v tomto dodatku. Ustanovením tohoto článku OP není dotčena povinnost Zhotovitele uvedená v </w:t>
      </w:r>
      <w:r w:rsidR="0025171B" w:rsidRPr="00582F80">
        <w:rPr>
          <w:rFonts w:cs="Tahoma"/>
          <w:b/>
          <w:snapToGrid w:val="0"/>
        </w:rPr>
        <w:t xml:space="preserve">čl. VI bodu </w:t>
      </w:r>
      <w:proofErr w:type="gramStart"/>
      <w:r w:rsidR="0025171B" w:rsidRPr="00582F80">
        <w:rPr>
          <w:rFonts w:cs="Tahoma"/>
          <w:b/>
          <w:snapToGrid w:val="0"/>
        </w:rPr>
        <w:t xml:space="preserve">6.5. </w:t>
      </w:r>
      <w:r w:rsidR="0025171B" w:rsidRPr="00582F80">
        <w:rPr>
          <w:rFonts w:cs="Tahoma"/>
          <w:snapToGrid w:val="0"/>
        </w:rPr>
        <w:t>těchto</w:t>
      </w:r>
      <w:proofErr w:type="gramEnd"/>
      <w:r w:rsidR="0025171B" w:rsidRPr="00582F80">
        <w:rPr>
          <w:rFonts w:cs="Tahoma"/>
          <w:snapToGrid w:val="0"/>
        </w:rPr>
        <w:t xml:space="preserve"> OP.</w:t>
      </w:r>
    </w:p>
    <w:p w:rsidR="00182316" w:rsidRPr="00582F80" w:rsidRDefault="00182316" w:rsidP="00911DDB">
      <w:pPr>
        <w:tabs>
          <w:tab w:val="left" w:pos="1418"/>
        </w:tabs>
        <w:jc w:val="both"/>
        <w:rPr>
          <w:rFonts w:cs="Tahoma"/>
        </w:rPr>
      </w:pPr>
    </w:p>
    <w:p w:rsidR="00182316" w:rsidRPr="00582F80" w:rsidRDefault="008A4821" w:rsidP="00911DDB">
      <w:pPr>
        <w:tabs>
          <w:tab w:val="left" w:pos="0"/>
        </w:tabs>
        <w:jc w:val="both"/>
        <w:rPr>
          <w:rFonts w:cs="Tahoma"/>
          <w:b/>
        </w:rPr>
      </w:pPr>
      <w:r w:rsidRPr="00582F80">
        <w:rPr>
          <w:rFonts w:cs="Tahoma"/>
        </w:rPr>
        <w:tab/>
      </w:r>
      <w:r w:rsidR="002558C1" w:rsidRPr="00582F80">
        <w:rPr>
          <w:rFonts w:cs="Tahoma"/>
        </w:rPr>
        <w:t xml:space="preserve">Pokud Zhotovitel provede </w:t>
      </w:r>
      <w:r w:rsidRPr="00582F80">
        <w:rPr>
          <w:rFonts w:cs="Tahoma"/>
          <w:b/>
        </w:rPr>
        <w:t>vícepráce</w:t>
      </w:r>
      <w:r w:rsidR="002558C1" w:rsidRPr="00582F80">
        <w:rPr>
          <w:rFonts w:cs="Tahoma"/>
        </w:rPr>
        <w:t xml:space="preserve"> </w:t>
      </w:r>
      <w:r w:rsidRPr="00582F80">
        <w:rPr>
          <w:rFonts w:cs="Tahoma"/>
        </w:rPr>
        <w:t>bez uzavření písemného dodatku</w:t>
      </w:r>
      <w:r w:rsidR="002558C1" w:rsidRPr="00582F80">
        <w:rPr>
          <w:rFonts w:cs="Tahoma"/>
        </w:rPr>
        <w:t xml:space="preserve"> a nedohodne se s Objednatelem na ceně díla postupem dle </w:t>
      </w:r>
      <w:r w:rsidR="002558C1" w:rsidRPr="00582F80">
        <w:rPr>
          <w:rFonts w:cs="Tahoma"/>
          <w:b/>
        </w:rPr>
        <w:t xml:space="preserve">§ 2612 odst. 1 OZ, </w:t>
      </w:r>
      <w:r w:rsidR="002558C1" w:rsidRPr="00582F80">
        <w:rPr>
          <w:rFonts w:cs="Tahoma"/>
        </w:rPr>
        <w:t xml:space="preserve">pak Zhotovitel díla nemá právo na úhradu ceny té části díla, která nebyla provedena v souladu se </w:t>
      </w:r>
      <w:r w:rsidR="0025171B" w:rsidRPr="00582F80">
        <w:rPr>
          <w:rFonts w:cs="Tahoma"/>
          <w:b/>
        </w:rPr>
        <w:t>Z</w:t>
      </w:r>
      <w:r w:rsidR="00E17F75" w:rsidRPr="00582F80">
        <w:rPr>
          <w:rFonts w:cs="Tahoma"/>
          <w:b/>
        </w:rPr>
        <w:t>Z</w:t>
      </w:r>
      <w:r w:rsidR="002558C1" w:rsidRPr="00582F80">
        <w:rPr>
          <w:rFonts w:cs="Tahoma"/>
          <w:b/>
        </w:rPr>
        <w:t>VZ</w:t>
      </w:r>
      <w:r w:rsidR="002558C1" w:rsidRPr="00582F80">
        <w:rPr>
          <w:rFonts w:cs="Tahoma"/>
        </w:rPr>
        <w:t xml:space="preserve"> a </w:t>
      </w:r>
      <w:r w:rsidR="002558C1" w:rsidRPr="00582F80">
        <w:rPr>
          <w:rFonts w:cs="Tahoma"/>
          <w:b/>
        </w:rPr>
        <w:t xml:space="preserve">§ 2614 OZ </w:t>
      </w:r>
      <w:r w:rsidR="002558C1" w:rsidRPr="00582F80">
        <w:rPr>
          <w:rFonts w:cs="Tahoma"/>
        </w:rPr>
        <w:t xml:space="preserve">a nelze ze strany Zhotovitele požadovat po Objednateli vydání bezdůvodného obohacení z titulu takto Zhotovitelem provedených a předem Objednatelem neodsouhlasených </w:t>
      </w:r>
      <w:r w:rsidR="00533418" w:rsidRPr="00582F80">
        <w:rPr>
          <w:rFonts w:cs="Tahoma"/>
        </w:rPr>
        <w:t>víceprací</w:t>
      </w:r>
      <w:r w:rsidR="0025171B" w:rsidRPr="00582F80">
        <w:rPr>
          <w:rFonts w:cs="Tahoma"/>
          <w:b/>
        </w:rPr>
        <w:t>.</w:t>
      </w:r>
    </w:p>
    <w:p w:rsidR="00182316" w:rsidRPr="00582F80" w:rsidRDefault="00182316" w:rsidP="00911DDB">
      <w:pPr>
        <w:tabs>
          <w:tab w:val="left" w:pos="0"/>
        </w:tabs>
        <w:overflowPunct w:val="0"/>
        <w:autoSpaceDE w:val="0"/>
        <w:jc w:val="both"/>
        <w:textAlignment w:val="baseline"/>
        <w:rPr>
          <w:rFonts w:cs="Tahoma"/>
          <w:b/>
          <w:snapToGrid w:val="0"/>
          <w:highlight w:val="magenta"/>
        </w:rPr>
      </w:pPr>
    </w:p>
    <w:p w:rsidR="00182316" w:rsidRPr="00582F80" w:rsidRDefault="002558C1" w:rsidP="00911DDB">
      <w:pPr>
        <w:jc w:val="both"/>
        <w:rPr>
          <w:rFonts w:cs="Tahoma"/>
          <w:bCs/>
        </w:rPr>
      </w:pPr>
      <w:r w:rsidRPr="00582F80">
        <w:rPr>
          <w:rFonts w:cs="Tahoma"/>
          <w:b/>
        </w:rPr>
        <w:t xml:space="preserve">8.18.3. </w:t>
      </w:r>
      <w:r w:rsidRPr="00582F80">
        <w:rPr>
          <w:rFonts w:cs="Tahoma"/>
          <w:snapToGrid w:val="0"/>
        </w:rPr>
        <w:t xml:space="preserve">Veškeré </w:t>
      </w:r>
      <w:r w:rsidR="008A4821" w:rsidRPr="00582F80">
        <w:rPr>
          <w:rFonts w:cs="Tahoma"/>
          <w:snapToGrid w:val="0"/>
        </w:rPr>
        <w:t>vícepráce</w:t>
      </w:r>
      <w:r w:rsidRPr="00582F80">
        <w:rPr>
          <w:rFonts w:cs="Tahoma"/>
          <w:b/>
        </w:rPr>
        <w:t xml:space="preserve">, </w:t>
      </w:r>
      <w:r w:rsidRPr="00582F80">
        <w:rPr>
          <w:rFonts w:cs="Tahoma"/>
          <w:snapToGrid w:val="0"/>
        </w:rPr>
        <w:t xml:space="preserve">které </w:t>
      </w:r>
      <w:proofErr w:type="gramStart"/>
      <w:r w:rsidRPr="00582F80">
        <w:rPr>
          <w:rFonts w:cs="Tahoma"/>
          <w:snapToGrid w:val="0"/>
        </w:rPr>
        <w:t>jsou</w:t>
      </w:r>
      <w:proofErr w:type="gramEnd"/>
      <w:r w:rsidRPr="00582F80">
        <w:rPr>
          <w:rFonts w:cs="Tahoma"/>
          <w:b/>
        </w:rPr>
        <w:t xml:space="preserve"> </w:t>
      </w:r>
      <w:r w:rsidRPr="00582F80">
        <w:rPr>
          <w:rFonts w:cs="Tahoma"/>
          <w:snapToGrid w:val="0"/>
        </w:rPr>
        <w:t>nezbytné pro řádné dokončení stavby nebo požadované na základě rozhodnutí stavebního úřadu musí být písemně dohodnuty osobami oprávněnými jednat ve věcech Smlouvy a v souladu se Z</w:t>
      </w:r>
      <w:r w:rsidR="008A4821" w:rsidRPr="00582F80">
        <w:rPr>
          <w:rFonts w:cs="Tahoma"/>
          <w:snapToGrid w:val="0"/>
        </w:rPr>
        <w:t>Z</w:t>
      </w:r>
      <w:r w:rsidRPr="00582F80">
        <w:rPr>
          <w:rFonts w:cs="Tahoma"/>
          <w:snapToGrid w:val="0"/>
        </w:rPr>
        <w:t>VZ.</w:t>
      </w:r>
      <w:r w:rsidRPr="00582F80">
        <w:rPr>
          <w:rFonts w:cs="Tahoma"/>
          <w:bCs/>
        </w:rPr>
        <w:t xml:space="preserve"> V tomto případě budou veškeré změny díla navrženy písemně Zhotovitelem Objednateli formou změnových listů číslovaných souvislou řadou. Nutnost realizace těchto dodatečných stavebních prací musí být řádně odůvodněna. </w:t>
      </w:r>
    </w:p>
    <w:p w:rsidR="00182316" w:rsidRPr="00582F80" w:rsidRDefault="00182316" w:rsidP="00911DDB">
      <w:pPr>
        <w:ind w:left="1440" w:hanging="720"/>
        <w:jc w:val="both"/>
        <w:rPr>
          <w:rFonts w:cs="Tahoma"/>
          <w:bCs/>
        </w:rPr>
      </w:pPr>
    </w:p>
    <w:p w:rsidR="00182316" w:rsidRPr="00582F80" w:rsidRDefault="0025171B" w:rsidP="00911DDB">
      <w:pPr>
        <w:ind w:firstLine="708"/>
        <w:jc w:val="both"/>
        <w:rPr>
          <w:rFonts w:cs="Tahoma"/>
          <w:bCs/>
        </w:rPr>
      </w:pPr>
      <w:r w:rsidRPr="00582F80">
        <w:rPr>
          <w:rFonts w:cs="Tahoma"/>
          <w:bCs/>
        </w:rPr>
        <w:t xml:space="preserve">Na základě písemného soupisu </w:t>
      </w:r>
      <w:r w:rsidR="008A4821" w:rsidRPr="00582F80">
        <w:rPr>
          <w:rFonts w:cs="Tahoma"/>
          <w:b/>
          <w:bCs/>
        </w:rPr>
        <w:t>víceprací</w:t>
      </w:r>
      <w:r w:rsidR="002558C1" w:rsidRPr="00582F80">
        <w:rPr>
          <w:rFonts w:cs="Tahoma"/>
          <w:b/>
          <w:bCs/>
        </w:rPr>
        <w:t>,</w:t>
      </w:r>
      <w:r w:rsidR="002558C1" w:rsidRPr="00582F80">
        <w:rPr>
          <w:rFonts w:cs="Tahoma"/>
          <w:bCs/>
        </w:rPr>
        <w:t xml:space="preserve">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rsidR="00182316" w:rsidRPr="00582F80" w:rsidRDefault="00182316" w:rsidP="00911DDB">
      <w:pPr>
        <w:pStyle w:val="BodyText21"/>
        <w:widowControl/>
        <w:tabs>
          <w:tab w:val="left" w:pos="1418"/>
        </w:tabs>
        <w:ind w:left="709" w:hanging="709"/>
        <w:rPr>
          <w:rFonts w:cs="Tahoma"/>
          <w:bCs/>
          <w:sz w:val="20"/>
          <w:lang w:eastAsia="cs-CZ"/>
        </w:rPr>
      </w:pPr>
    </w:p>
    <w:p w:rsidR="00182316" w:rsidRPr="00582F80" w:rsidRDefault="0025171B" w:rsidP="00911DDB">
      <w:pPr>
        <w:pStyle w:val="BodyText21"/>
        <w:widowControl/>
        <w:tabs>
          <w:tab w:val="left" w:pos="0"/>
        </w:tabs>
        <w:rPr>
          <w:rFonts w:cs="Tahoma"/>
          <w:bCs/>
          <w:sz w:val="20"/>
          <w:lang w:eastAsia="cs-CZ"/>
        </w:rPr>
      </w:pPr>
      <w:r w:rsidRPr="00582F80">
        <w:rPr>
          <w:rFonts w:cs="Tahoma"/>
          <w:bCs/>
          <w:sz w:val="20"/>
          <w:lang w:eastAsia="cs-CZ"/>
        </w:rPr>
        <w:tab/>
        <w:t xml:space="preserve">Není-li možné stavební práce, dodávky či služby použité k provedení díla, které jsou předmětem </w:t>
      </w:r>
      <w:r w:rsidR="00533418" w:rsidRPr="00582F80">
        <w:rPr>
          <w:rFonts w:cs="Tahoma"/>
          <w:bCs/>
          <w:sz w:val="20"/>
          <w:lang w:eastAsia="cs-CZ"/>
        </w:rPr>
        <w:t xml:space="preserve">víceprací nebo méněprací </w:t>
      </w:r>
      <w:r w:rsidRPr="00582F80">
        <w:rPr>
          <w:rFonts w:cs="Tahoma"/>
          <w:bCs/>
          <w:sz w:val="20"/>
          <w:lang w:eastAsia="cs-CZ"/>
        </w:rPr>
        <w:t>ocenit dle soupisu stavebních prací, dodávek a služeb Zhotovitele,</w:t>
      </w:r>
      <w:r w:rsidRPr="00582F80">
        <w:rPr>
          <w:rFonts w:cs="Tahoma"/>
          <w:bCs/>
          <w:sz w:val="20"/>
        </w:rPr>
        <w:t xml:space="preserve"> jenž </w:t>
      </w:r>
      <w:proofErr w:type="gramStart"/>
      <w:r w:rsidRPr="00582F80">
        <w:rPr>
          <w:rFonts w:cs="Tahoma"/>
          <w:bCs/>
          <w:sz w:val="20"/>
        </w:rPr>
        <w:t>byly</w:t>
      </w:r>
      <w:proofErr w:type="gramEnd"/>
      <w:r w:rsidRPr="00582F80">
        <w:rPr>
          <w:rFonts w:cs="Tahoma"/>
          <w:bCs/>
          <w:sz w:val="20"/>
        </w:rPr>
        <w:t xml:space="preserve"> součástí nabídky a Přílohou uzavřené Smlouvy,</w:t>
      </w:r>
      <w:r w:rsidRPr="00582F80">
        <w:rPr>
          <w:rFonts w:cs="Tahoma"/>
          <w:bCs/>
          <w:sz w:val="20"/>
          <w:lang w:eastAsia="cs-CZ"/>
        </w:rPr>
        <w:t xml:space="preserve"> bude Zhotovitel oceňovat tyto položky maximálně ve výši dle oboustranně odsouhlaseného ceníku pro oceňování stavební prací (např. </w:t>
      </w:r>
      <w:r w:rsidRPr="00582F80">
        <w:rPr>
          <w:rFonts w:cs="Tahoma"/>
          <w:b/>
          <w:sz w:val="20"/>
        </w:rPr>
        <w:t>Výkonový a honorářový řád a Sazebník UNIKA,</w:t>
      </w:r>
      <w:r w:rsidRPr="00582F80">
        <w:rPr>
          <w:rFonts w:cs="Tahoma"/>
          <w:bCs/>
          <w:sz w:val="20"/>
          <w:lang w:eastAsia="cs-CZ"/>
        </w:rPr>
        <w:t xml:space="preserve"> nebo </w:t>
      </w:r>
      <w:r w:rsidRPr="00582F80">
        <w:rPr>
          <w:rFonts w:cs="Tahoma"/>
          <w:b/>
          <w:bCs/>
          <w:sz w:val="20"/>
          <w:lang w:eastAsia="cs-CZ"/>
        </w:rPr>
        <w:t>Cenová soustava ÚRS Praha, a.s.,)</w:t>
      </w:r>
      <w:r w:rsidRPr="00582F80">
        <w:rPr>
          <w:rFonts w:cs="Tahoma"/>
          <w:bCs/>
          <w:sz w:val="20"/>
          <w:lang w:eastAsia="cs-CZ"/>
        </w:rPr>
        <w:t xml:space="preserve"> platného k datu předložení soupisu dodatečných stavebních prací nebo dodatečných změn stavebních prací Objednateli.</w:t>
      </w:r>
    </w:p>
    <w:p w:rsidR="00182316" w:rsidRPr="00582F80" w:rsidRDefault="00182316" w:rsidP="00911DDB">
      <w:pPr>
        <w:ind w:left="709" w:hanging="709"/>
        <w:jc w:val="both"/>
        <w:rPr>
          <w:rFonts w:cs="Tahoma"/>
          <w:sz w:val="22"/>
        </w:rPr>
      </w:pPr>
    </w:p>
    <w:p w:rsidR="00182316" w:rsidRPr="00582F80" w:rsidRDefault="002558C1" w:rsidP="00911DDB">
      <w:pPr>
        <w:ind w:firstLine="708"/>
        <w:jc w:val="both"/>
        <w:rPr>
          <w:rFonts w:cs="Tahoma"/>
          <w:bCs/>
        </w:rPr>
      </w:pPr>
      <w:r w:rsidRPr="00582F80">
        <w:rPr>
          <w:rFonts w:cs="Tahoma"/>
          <w:bCs/>
        </w:rPr>
        <w:t xml:space="preserve">Jestliže se při zpracování ocenění vyskytnou </w:t>
      </w:r>
      <w:r w:rsidR="008A4821" w:rsidRPr="00582F80">
        <w:rPr>
          <w:rFonts w:cs="Tahoma"/>
          <w:b/>
          <w:bCs/>
        </w:rPr>
        <w:t>vícepráce</w:t>
      </w:r>
      <w:r w:rsidRPr="00582F80">
        <w:rPr>
          <w:rFonts w:cs="Tahoma"/>
          <w:b/>
        </w:rPr>
        <w:t>,</w:t>
      </w:r>
      <w:r w:rsidRPr="00582F80">
        <w:rPr>
          <w:rFonts w:cs="Tahoma"/>
          <w:bCs/>
        </w:rPr>
        <w:t xml:space="preserve"> které není možno ocenit výše uvedeným způsobem, budou tyto </w:t>
      </w:r>
      <w:r w:rsidR="008A4821" w:rsidRPr="00582F80">
        <w:rPr>
          <w:rFonts w:cs="Tahoma"/>
          <w:b/>
          <w:bCs/>
        </w:rPr>
        <w:t>vícepráce</w:t>
      </w:r>
      <w:r w:rsidRPr="00582F80">
        <w:rPr>
          <w:rFonts w:cs="Tahoma"/>
          <w:b/>
        </w:rPr>
        <w:t xml:space="preserve">, </w:t>
      </w:r>
      <w:r w:rsidRPr="00582F80">
        <w:rPr>
          <w:rFonts w:cs="Tahoma"/>
          <w:bCs/>
        </w:rPr>
        <w:t>oceněny individuální kalkulací dle ceny v místě a čase obvyklé. Podpisem změnového listu oprávněnými zástupci obou smluvních stran, a to po řádném schválení oprávněným orgánem Objednatele, tvoří změnový list dodatek k Smlouvě.</w:t>
      </w:r>
    </w:p>
    <w:p w:rsidR="00182316" w:rsidRPr="00582F80" w:rsidRDefault="00182316" w:rsidP="00911DDB">
      <w:pPr>
        <w:ind w:left="1440" w:hanging="720"/>
        <w:jc w:val="both"/>
        <w:rPr>
          <w:rFonts w:cs="Tahoma"/>
        </w:rPr>
      </w:pPr>
    </w:p>
    <w:p w:rsidR="00182316" w:rsidRPr="00582F80" w:rsidRDefault="002558C1" w:rsidP="00911DDB">
      <w:pPr>
        <w:tabs>
          <w:tab w:val="left" w:pos="709"/>
        </w:tabs>
        <w:jc w:val="both"/>
        <w:rPr>
          <w:rFonts w:cs="Tahoma"/>
        </w:rPr>
      </w:pPr>
      <w:r w:rsidRPr="00582F80">
        <w:rPr>
          <w:rFonts w:cs="Tahoma"/>
          <w:b/>
        </w:rPr>
        <w:lastRenderedPageBreak/>
        <w:t>8.18.4.</w:t>
      </w:r>
      <w:r w:rsidRPr="00582F80">
        <w:rPr>
          <w:rFonts w:cs="Tahoma"/>
        </w:rPr>
        <w:tab/>
        <w:t xml:space="preserve"> Drobné změny a upřesnění díla, která nemají vliv na cenu, termín plnění ani výsledné užitné vlastnosti díla, mohou být oprávněnými zástupci rozhodnuty a potvrzeny na staveništi zápisem ve stavebním deníku.</w:t>
      </w:r>
    </w:p>
    <w:p w:rsidR="00182316" w:rsidRPr="00582F80" w:rsidRDefault="00182316" w:rsidP="00911DDB">
      <w:pPr>
        <w:jc w:val="both"/>
        <w:rPr>
          <w:rFonts w:cs="Tahoma"/>
          <w:highlight w:val="magenta"/>
        </w:rPr>
      </w:pPr>
    </w:p>
    <w:p w:rsidR="00182316" w:rsidRPr="00582F80" w:rsidRDefault="002558C1" w:rsidP="00911DDB">
      <w:pPr>
        <w:jc w:val="both"/>
        <w:rPr>
          <w:rFonts w:cs="Tahoma"/>
        </w:rPr>
      </w:pPr>
      <w:r w:rsidRPr="00582F80">
        <w:rPr>
          <w:rFonts w:cs="Tahoma"/>
          <w:b/>
        </w:rPr>
        <w:t>8.18.5.</w:t>
      </w:r>
      <w:r w:rsidRPr="00582F80">
        <w:rPr>
          <w:rFonts w:cs="Tahoma"/>
        </w:rPr>
        <w:tab/>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rsidR="00182316" w:rsidRPr="00582F80" w:rsidRDefault="00182316" w:rsidP="00911DDB">
      <w:pPr>
        <w:jc w:val="both"/>
        <w:rPr>
          <w:rFonts w:cs="Tahoma"/>
          <w:highlight w:val="yellow"/>
        </w:rPr>
      </w:pPr>
    </w:p>
    <w:p w:rsidR="00182316" w:rsidRPr="00582F80" w:rsidRDefault="002558C1" w:rsidP="00911DDB">
      <w:pPr>
        <w:jc w:val="both"/>
        <w:rPr>
          <w:rFonts w:cs="Tahoma"/>
          <w:b/>
        </w:rPr>
      </w:pPr>
      <w:r w:rsidRPr="00582F80">
        <w:rPr>
          <w:rFonts w:cs="Tahoma"/>
          <w:b/>
        </w:rPr>
        <w:t xml:space="preserve">8.18.6. </w:t>
      </w:r>
      <w:r w:rsidRPr="00582F80">
        <w:rPr>
          <w:rFonts w:cs="Tahoma"/>
          <w:b/>
          <w:u w:val="single"/>
        </w:rPr>
        <w:t>Dodržování bezpečnosti a hygieny práce</w:t>
      </w:r>
    </w:p>
    <w:p w:rsidR="00182316" w:rsidRPr="00582F80" w:rsidRDefault="002558C1" w:rsidP="00911DDB">
      <w:pPr>
        <w:jc w:val="both"/>
        <w:rPr>
          <w:rFonts w:cs="Tahoma"/>
        </w:rPr>
      </w:pPr>
      <w:r w:rsidRPr="00582F80">
        <w:rPr>
          <w:rFonts w:cs="Tahoma"/>
          <w:b/>
        </w:rPr>
        <w:t xml:space="preserve">a) </w:t>
      </w:r>
      <w:r w:rsidRPr="00582F80">
        <w:rPr>
          <w:rFonts w:cs="Tahoma"/>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182316" w:rsidRPr="00582F80" w:rsidRDefault="00182316" w:rsidP="00911DDB">
      <w:pPr>
        <w:jc w:val="both"/>
        <w:rPr>
          <w:rFonts w:cs="Tahoma"/>
          <w:sz w:val="16"/>
          <w:szCs w:val="16"/>
        </w:rPr>
      </w:pPr>
    </w:p>
    <w:p w:rsidR="00182316" w:rsidRPr="00582F80" w:rsidRDefault="002558C1" w:rsidP="00911DDB">
      <w:pPr>
        <w:jc w:val="both"/>
        <w:rPr>
          <w:rFonts w:cs="Tahoma"/>
        </w:rPr>
      </w:pPr>
      <w:r w:rsidRPr="00582F80">
        <w:rPr>
          <w:rFonts w:cs="Tahoma"/>
          <w:b/>
        </w:rPr>
        <w:t xml:space="preserve">b) </w:t>
      </w:r>
      <w:r w:rsidRPr="00582F80">
        <w:rPr>
          <w:rFonts w:cs="Tahoma"/>
        </w:rPr>
        <w:t>Zhotovitel zcela zodpovídá za bezpečnost a ochranu zdraví všech osob, které se s jeho vědomím zdržují v místě zhotovení díla a je povinen zabezpečit jejich vybavení ochrannými pracovními pomůckami.</w:t>
      </w:r>
    </w:p>
    <w:p w:rsidR="00182316" w:rsidRPr="00582F80" w:rsidRDefault="00182316" w:rsidP="00911DDB">
      <w:pPr>
        <w:jc w:val="both"/>
        <w:rPr>
          <w:rFonts w:cs="Tahoma"/>
          <w:sz w:val="16"/>
          <w:szCs w:val="16"/>
        </w:rPr>
      </w:pPr>
    </w:p>
    <w:p w:rsidR="00182316" w:rsidRPr="00582F80" w:rsidRDefault="002558C1" w:rsidP="00911DDB">
      <w:pPr>
        <w:jc w:val="both"/>
        <w:rPr>
          <w:rFonts w:cs="Tahoma"/>
        </w:rPr>
      </w:pPr>
      <w:r w:rsidRPr="00582F80">
        <w:rPr>
          <w:rFonts w:cs="Tahoma"/>
          <w:b/>
        </w:rPr>
        <w:t xml:space="preserve">c) </w:t>
      </w:r>
      <w:r w:rsidRPr="00582F80">
        <w:rPr>
          <w:rFonts w:cs="Tahoma"/>
        </w:rPr>
        <w:t>Zhotovitel je povinen pro zamezení vzniku škod provádět v průběhu provádění díla vlastní dozor a</w:t>
      </w:r>
      <w:r w:rsidR="00703EC2" w:rsidRPr="00582F80">
        <w:rPr>
          <w:rFonts w:cs="Tahoma"/>
        </w:rPr>
        <w:t> </w:t>
      </w:r>
      <w:r w:rsidRPr="00582F80">
        <w:rPr>
          <w:rFonts w:cs="Tahoma"/>
        </w:rPr>
        <w:t>soustavnou kontrolu nad dodržováním právních předpisů upravujících oblast bezpečnosti práce a požární ochranou v místě provádění díla.</w:t>
      </w:r>
    </w:p>
    <w:p w:rsidR="00182316" w:rsidRPr="00582F80" w:rsidRDefault="00182316" w:rsidP="00911DDB">
      <w:pPr>
        <w:jc w:val="both"/>
        <w:rPr>
          <w:rFonts w:cs="Tahoma"/>
          <w:sz w:val="16"/>
          <w:szCs w:val="16"/>
        </w:rPr>
      </w:pPr>
    </w:p>
    <w:p w:rsidR="00182316" w:rsidRPr="00582F80" w:rsidRDefault="002558C1" w:rsidP="00911DDB">
      <w:pPr>
        <w:jc w:val="both"/>
        <w:rPr>
          <w:rFonts w:cs="Tahoma"/>
        </w:rPr>
      </w:pPr>
      <w:r w:rsidRPr="00582F80">
        <w:rPr>
          <w:rFonts w:cs="Tahoma"/>
          <w:b/>
        </w:rPr>
        <w:t xml:space="preserve">d) </w:t>
      </w:r>
      <w:r w:rsidRPr="00582F80">
        <w:rPr>
          <w:rFonts w:cs="Tahoma"/>
        </w:rPr>
        <w:t>Zhotovitel je povinen zabezpečit i veškerá bezpečnostní opatření na ochranu osob a majetku mimo prostor místa zhotovení díla, jsou-li dotčeny prováděním prací na díle.</w:t>
      </w:r>
    </w:p>
    <w:p w:rsidR="00182316" w:rsidRPr="00582F80" w:rsidRDefault="00182316" w:rsidP="00911DDB">
      <w:pPr>
        <w:jc w:val="both"/>
        <w:rPr>
          <w:rFonts w:cs="Tahoma"/>
          <w:highlight w:val="yellow"/>
        </w:rPr>
      </w:pPr>
    </w:p>
    <w:p w:rsidR="00182316" w:rsidRPr="00582F80" w:rsidRDefault="002558C1" w:rsidP="00911DDB">
      <w:pPr>
        <w:jc w:val="both"/>
        <w:rPr>
          <w:rFonts w:cs="Tahoma"/>
        </w:rPr>
      </w:pPr>
      <w:r w:rsidRPr="00582F80">
        <w:rPr>
          <w:rFonts w:cs="Tahoma"/>
          <w:b/>
        </w:rPr>
        <w:t xml:space="preserve">e) </w:t>
      </w:r>
      <w:r w:rsidRPr="00582F80">
        <w:rPr>
          <w:rFonts w:cs="Tahoma"/>
        </w:rPr>
        <w:t>Zhotovitel je povinen pravidelně kontrolovat stav objektů sousedících s místem provádění díla.</w:t>
      </w:r>
    </w:p>
    <w:p w:rsidR="00182316" w:rsidRPr="00582F80" w:rsidRDefault="00182316" w:rsidP="00911DDB">
      <w:pPr>
        <w:jc w:val="both"/>
        <w:rPr>
          <w:rFonts w:cs="Tahoma"/>
          <w:b/>
        </w:rPr>
      </w:pPr>
    </w:p>
    <w:p w:rsidR="00182316" w:rsidRPr="00582F80" w:rsidRDefault="002558C1" w:rsidP="00911DDB">
      <w:pPr>
        <w:jc w:val="both"/>
        <w:rPr>
          <w:rFonts w:cs="Tahoma"/>
        </w:rPr>
      </w:pPr>
      <w:r w:rsidRPr="00582F80">
        <w:rPr>
          <w:rFonts w:cs="Tahoma"/>
          <w:b/>
        </w:rPr>
        <w:t xml:space="preserve">f) </w:t>
      </w:r>
      <w:r w:rsidRPr="00582F80">
        <w:rPr>
          <w:rFonts w:cs="Tahoma"/>
        </w:rPr>
        <w:t>Dojde-li k jakémukoliv úrazu při provádění díla nebo při činnostech souvisejících s prováděním díla je Zhotovitel povinen zabezpečit vyšetření úrazu a sepsání příslušného záznamu.</w:t>
      </w:r>
    </w:p>
    <w:p w:rsidR="00182316" w:rsidRPr="00582F80" w:rsidRDefault="00182316" w:rsidP="00911DDB">
      <w:pPr>
        <w:widowControl w:val="0"/>
        <w:tabs>
          <w:tab w:val="left" w:pos="567"/>
        </w:tabs>
        <w:autoSpaceDE w:val="0"/>
        <w:autoSpaceDN w:val="0"/>
        <w:adjustRightInd w:val="0"/>
        <w:jc w:val="both"/>
        <w:rPr>
          <w:rFonts w:cs="Tahoma"/>
          <w:b/>
        </w:rPr>
      </w:pPr>
    </w:p>
    <w:p w:rsidR="00182316" w:rsidRPr="00582F80" w:rsidRDefault="002558C1" w:rsidP="00911DDB">
      <w:pPr>
        <w:widowControl w:val="0"/>
        <w:tabs>
          <w:tab w:val="left" w:pos="567"/>
        </w:tabs>
        <w:autoSpaceDE w:val="0"/>
        <w:autoSpaceDN w:val="0"/>
        <w:adjustRightInd w:val="0"/>
        <w:jc w:val="both"/>
        <w:rPr>
          <w:rFonts w:cs="Tahoma"/>
          <w:b/>
          <w:u w:val="single"/>
        </w:rPr>
      </w:pPr>
      <w:r w:rsidRPr="00582F80">
        <w:rPr>
          <w:rFonts w:cs="Tahoma"/>
          <w:b/>
        </w:rPr>
        <w:t>8.18.7.</w:t>
      </w:r>
      <w:r w:rsidRPr="00582F80">
        <w:rPr>
          <w:rFonts w:cs="Tahoma"/>
          <w:b/>
        </w:rPr>
        <w:tab/>
      </w:r>
      <w:r w:rsidRPr="00582F80">
        <w:rPr>
          <w:rFonts w:cs="Tahoma"/>
          <w:b/>
          <w:u w:val="single"/>
        </w:rPr>
        <w:t>Dodržování podmínek rozhodnutí dotčených orgánů a organizací</w:t>
      </w:r>
    </w:p>
    <w:p w:rsidR="00182316" w:rsidRPr="00582F80" w:rsidRDefault="002558C1" w:rsidP="00911DDB">
      <w:pPr>
        <w:widowControl w:val="0"/>
        <w:autoSpaceDE w:val="0"/>
        <w:autoSpaceDN w:val="0"/>
        <w:adjustRightInd w:val="0"/>
        <w:jc w:val="both"/>
        <w:rPr>
          <w:rFonts w:cs="Tahoma"/>
        </w:rPr>
      </w:pPr>
      <w:r w:rsidRPr="00582F80">
        <w:rPr>
          <w:rFonts w:cs="Tahoma"/>
        </w:rPr>
        <w:t>Zhotovitel se zavazuje dodržet při provádění díla veškeré podmínky a připomínky vyplývající z územního rozhodnutí, příp. stavebního povolení a závazných stanovisek, týkajících se předmětu díla. Pokud nesplněním těchto podmínek vznikne Objednateli škoda, je Zhotovitel povinen ji nahradit v plném rozsahu.</w:t>
      </w:r>
    </w:p>
    <w:p w:rsidR="00182316" w:rsidRPr="00582F80" w:rsidRDefault="00182316" w:rsidP="00911DDB">
      <w:pPr>
        <w:widowControl w:val="0"/>
        <w:tabs>
          <w:tab w:val="left" w:pos="567"/>
        </w:tabs>
        <w:autoSpaceDE w:val="0"/>
        <w:autoSpaceDN w:val="0"/>
        <w:adjustRightInd w:val="0"/>
        <w:jc w:val="both"/>
        <w:rPr>
          <w:rFonts w:cs="Tahoma"/>
          <w:highlight w:val="yellow"/>
        </w:rPr>
      </w:pPr>
    </w:p>
    <w:p w:rsidR="00673EE7" w:rsidRPr="00582F80" w:rsidRDefault="002558C1" w:rsidP="00911DDB">
      <w:pPr>
        <w:pStyle w:val="Zkladntext2"/>
        <w:tabs>
          <w:tab w:val="left" w:pos="1211"/>
          <w:tab w:val="left" w:pos="1276"/>
        </w:tabs>
        <w:spacing w:after="0" w:line="240" w:lineRule="auto"/>
        <w:jc w:val="both"/>
        <w:rPr>
          <w:rFonts w:cs="Tahoma"/>
          <w:b/>
          <w:sz w:val="20"/>
          <w:szCs w:val="20"/>
          <w:highlight w:val="yellow"/>
        </w:rPr>
      </w:pPr>
      <w:r w:rsidRPr="00582F80">
        <w:rPr>
          <w:rFonts w:cs="Tahoma"/>
          <w:b/>
          <w:sz w:val="20"/>
          <w:szCs w:val="20"/>
        </w:rPr>
        <w:t xml:space="preserve">8.19. </w:t>
      </w:r>
      <w:r w:rsidRPr="00582F80">
        <w:rPr>
          <w:rFonts w:cs="Tahoma"/>
          <w:sz w:val="20"/>
          <w:szCs w:val="20"/>
        </w:rPr>
        <w:t xml:space="preserve">Za účelem zajištění splnění povinností Zhotovitele vyplývajících ze Smlouvy v rámci realizace díla, se Zhotovitel zavazuje poskytnout Objednateli </w:t>
      </w:r>
      <w:r w:rsidRPr="00582F80">
        <w:rPr>
          <w:rFonts w:cs="Tahoma"/>
          <w:b/>
          <w:sz w:val="20"/>
          <w:szCs w:val="20"/>
        </w:rPr>
        <w:t>„Zádržné“.</w:t>
      </w:r>
      <w:r w:rsidRPr="00582F80">
        <w:rPr>
          <w:rFonts w:cs="Tahoma"/>
          <w:sz w:val="20"/>
          <w:szCs w:val="20"/>
        </w:rPr>
        <w:t xml:space="preserve"> Zádržné dle těchto OP je suma až </w:t>
      </w:r>
      <w:r w:rsidRPr="00582F80">
        <w:rPr>
          <w:rFonts w:cs="Tahoma"/>
          <w:b/>
          <w:sz w:val="20"/>
          <w:szCs w:val="20"/>
        </w:rPr>
        <w:t xml:space="preserve">do výše </w:t>
      </w:r>
      <w:r w:rsidRPr="00582F80">
        <w:rPr>
          <w:rFonts w:cs="Tahoma"/>
          <w:b/>
          <w:iCs/>
          <w:sz w:val="20"/>
          <w:szCs w:val="20"/>
        </w:rPr>
        <w:t>10% z</w:t>
      </w:r>
      <w:r w:rsidR="00703EC2" w:rsidRPr="00582F80">
        <w:rPr>
          <w:rFonts w:cs="Tahoma"/>
          <w:b/>
          <w:iCs/>
          <w:sz w:val="20"/>
          <w:szCs w:val="20"/>
        </w:rPr>
        <w:t> </w:t>
      </w:r>
      <w:r w:rsidRPr="00582F80">
        <w:rPr>
          <w:rFonts w:cs="Tahoma"/>
          <w:b/>
          <w:iCs/>
          <w:sz w:val="20"/>
          <w:szCs w:val="20"/>
        </w:rPr>
        <w:t>každé Zhotovitelem fakturované částky dle Smlouvy,</w:t>
      </w:r>
      <w:r w:rsidRPr="00582F80">
        <w:rPr>
          <w:rFonts w:cs="Tahoma"/>
          <w:sz w:val="20"/>
          <w:szCs w:val="20"/>
        </w:rPr>
        <w:t xml:space="preserve"> kterou je Objednatel oprávněn </w:t>
      </w:r>
      <w:r w:rsidRPr="00582F80">
        <w:rPr>
          <w:rFonts w:cs="Tahoma"/>
          <w:iCs/>
          <w:sz w:val="20"/>
          <w:szCs w:val="20"/>
        </w:rPr>
        <w:t>zadržet a</w:t>
      </w:r>
      <w:r w:rsidR="00703EC2" w:rsidRPr="00582F80">
        <w:rPr>
          <w:rFonts w:cs="Tahoma"/>
          <w:iCs/>
          <w:sz w:val="20"/>
          <w:szCs w:val="20"/>
        </w:rPr>
        <w:t> </w:t>
      </w:r>
      <w:r w:rsidRPr="00582F80">
        <w:rPr>
          <w:rFonts w:cs="Tahoma"/>
          <w:iCs/>
          <w:sz w:val="20"/>
          <w:szCs w:val="20"/>
        </w:rPr>
        <w:t>nezaplatit až do dne konečného předání a převzetí díla, který bude uveden v zápise o úspěšném předání a</w:t>
      </w:r>
      <w:r w:rsidR="00703EC2" w:rsidRPr="00582F80">
        <w:rPr>
          <w:rFonts w:cs="Tahoma"/>
          <w:iCs/>
          <w:sz w:val="20"/>
          <w:szCs w:val="20"/>
        </w:rPr>
        <w:t> </w:t>
      </w:r>
      <w:r w:rsidRPr="00582F80">
        <w:rPr>
          <w:rFonts w:cs="Tahoma"/>
          <w:iCs/>
          <w:sz w:val="20"/>
          <w:szCs w:val="20"/>
        </w:rPr>
        <w:t>převzetí díla bez vad a nedodělků. V případě zjištění vad díla při předání a převzetí díla se toto zádržné právo uplatňuje až do odstranění veškerých vad díla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w:t>
      </w:r>
      <w:r w:rsidR="00703EC2" w:rsidRPr="00582F80">
        <w:rPr>
          <w:rFonts w:cs="Tahoma"/>
          <w:iCs/>
          <w:sz w:val="20"/>
          <w:szCs w:val="20"/>
        </w:rPr>
        <w:t> </w:t>
      </w:r>
      <w:r w:rsidRPr="00582F80">
        <w:rPr>
          <w:rFonts w:cs="Tahoma"/>
          <w:iCs/>
          <w:sz w:val="20"/>
          <w:szCs w:val="20"/>
        </w:rPr>
        <w:t>prodlení se splacením příslušných zadržovaných částek po dobu, ve které oprávněně uplatňuje své zádržné právo podle tohoto bodu včetně lhůty 10 pracovních dní stanovené k doplacení zadržovaných částek. S</w:t>
      </w:r>
      <w:r w:rsidR="00703EC2" w:rsidRPr="00582F80">
        <w:rPr>
          <w:rFonts w:cs="Tahoma"/>
          <w:iCs/>
          <w:sz w:val="20"/>
          <w:szCs w:val="20"/>
        </w:rPr>
        <w:t> </w:t>
      </w:r>
      <w:r w:rsidRPr="00582F80">
        <w:rPr>
          <w:rFonts w:cs="Tahoma"/>
          <w:iCs/>
          <w:sz w:val="20"/>
          <w:szCs w:val="20"/>
        </w:rPr>
        <w:t>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rsidR="00673EE7" w:rsidRPr="00582F80" w:rsidRDefault="00673EE7" w:rsidP="00911DDB">
      <w:pPr>
        <w:pStyle w:val="Zkladntext2"/>
        <w:tabs>
          <w:tab w:val="left" w:pos="1211"/>
          <w:tab w:val="left" w:pos="1276"/>
        </w:tabs>
        <w:spacing w:after="0" w:line="240" w:lineRule="auto"/>
        <w:jc w:val="both"/>
        <w:rPr>
          <w:rFonts w:cs="Tahoma"/>
          <w:b/>
          <w:sz w:val="20"/>
          <w:szCs w:val="20"/>
          <w:highlight w:val="yellow"/>
        </w:rPr>
      </w:pPr>
    </w:p>
    <w:p w:rsidR="00182316" w:rsidRPr="00582F80" w:rsidRDefault="002558C1" w:rsidP="00D070DC">
      <w:pPr>
        <w:pStyle w:val="Zkladntext2"/>
        <w:tabs>
          <w:tab w:val="left" w:pos="1211"/>
          <w:tab w:val="left" w:pos="1276"/>
        </w:tabs>
        <w:spacing w:after="0" w:line="240" w:lineRule="auto"/>
        <w:jc w:val="both"/>
        <w:rPr>
          <w:rFonts w:cs="Tahoma"/>
          <w:sz w:val="20"/>
          <w:szCs w:val="20"/>
        </w:rPr>
      </w:pPr>
      <w:r w:rsidRPr="00582F80">
        <w:rPr>
          <w:rFonts w:cs="Tahoma"/>
          <w:b/>
          <w:sz w:val="20"/>
          <w:szCs w:val="20"/>
        </w:rPr>
        <w:t xml:space="preserve">8.20. </w:t>
      </w:r>
      <w:r w:rsidRPr="00582F80">
        <w:rPr>
          <w:rFonts w:cs="Tahoma"/>
          <w:sz w:val="20"/>
          <w:szCs w:val="2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p>
    <w:p w:rsidR="003F4E56" w:rsidRPr="00582F80" w:rsidRDefault="003F4E56" w:rsidP="00D070DC">
      <w:pPr>
        <w:pStyle w:val="Zkladntext2"/>
        <w:tabs>
          <w:tab w:val="left" w:pos="1211"/>
          <w:tab w:val="left" w:pos="1276"/>
        </w:tabs>
        <w:spacing w:after="0" w:line="240" w:lineRule="auto"/>
        <w:jc w:val="both"/>
        <w:rPr>
          <w:rFonts w:cs="Tahoma"/>
          <w:snapToGrid w:val="0"/>
          <w:sz w:val="20"/>
          <w:szCs w:val="20"/>
        </w:rPr>
      </w:pPr>
    </w:p>
    <w:p w:rsidR="003F4E56" w:rsidRPr="00582F80" w:rsidRDefault="003F4E56" w:rsidP="00D070DC">
      <w:pPr>
        <w:pStyle w:val="Zkladntext2"/>
        <w:tabs>
          <w:tab w:val="left" w:pos="1211"/>
          <w:tab w:val="left" w:pos="1276"/>
        </w:tabs>
        <w:spacing w:after="0" w:line="240" w:lineRule="auto"/>
        <w:jc w:val="both"/>
        <w:rPr>
          <w:rFonts w:cs="Tahoma"/>
          <w:sz w:val="20"/>
          <w:szCs w:val="20"/>
        </w:rPr>
      </w:pPr>
    </w:p>
    <w:p w:rsidR="00182316" w:rsidRPr="00582F80" w:rsidRDefault="002558C1" w:rsidP="00701A72">
      <w:pPr>
        <w:pStyle w:val="Nadpis2"/>
      </w:pPr>
      <w:bookmarkStart w:id="32" w:name="_Toc255560888"/>
      <w:bookmarkStart w:id="33" w:name="_Toc255560741"/>
      <w:bookmarkStart w:id="34" w:name="_Toc454882781"/>
      <w:bookmarkStart w:id="35" w:name="_Toc480262296"/>
      <w:r w:rsidRPr="00582F80">
        <w:t>IX. Staveniště a jeho zařízení</w:t>
      </w:r>
      <w:bookmarkEnd w:id="32"/>
      <w:bookmarkEnd w:id="33"/>
      <w:bookmarkEnd w:id="34"/>
      <w:bookmarkEnd w:id="35"/>
      <w:r w:rsidRPr="00582F80">
        <w:t xml:space="preserve"> </w:t>
      </w:r>
    </w:p>
    <w:p w:rsidR="00182316" w:rsidRPr="00582F80" w:rsidRDefault="00182316" w:rsidP="00911DDB">
      <w:pPr>
        <w:rPr>
          <w:rFonts w:cs="Tahoma"/>
        </w:rPr>
      </w:pPr>
    </w:p>
    <w:p w:rsidR="00182316" w:rsidRPr="00582F80" w:rsidRDefault="002558C1" w:rsidP="00911DDB">
      <w:pPr>
        <w:pStyle w:val="Zkladntext2"/>
        <w:snapToGrid w:val="0"/>
        <w:spacing w:after="60" w:line="240" w:lineRule="auto"/>
        <w:jc w:val="both"/>
        <w:rPr>
          <w:rFonts w:cs="Tahoma"/>
          <w:sz w:val="20"/>
          <w:szCs w:val="20"/>
        </w:rPr>
      </w:pPr>
      <w:r w:rsidRPr="00582F80">
        <w:rPr>
          <w:rFonts w:cs="Tahoma"/>
          <w:b/>
          <w:sz w:val="20"/>
          <w:szCs w:val="20"/>
        </w:rPr>
        <w:t xml:space="preserve">9.1. </w:t>
      </w:r>
      <w:r w:rsidRPr="00582F80">
        <w:rPr>
          <w:rFonts w:cs="Tahoma"/>
          <w:sz w:val="20"/>
          <w:szCs w:val="20"/>
        </w:rPr>
        <w:t xml:space="preserve">Staveniště předá Objednatel Zhotoviteli </w:t>
      </w:r>
      <w:r w:rsidR="008A4821" w:rsidRPr="00582F80">
        <w:rPr>
          <w:rFonts w:cs="Tahoma"/>
          <w:b/>
          <w:sz w:val="20"/>
        </w:rPr>
        <w:t xml:space="preserve">do </w:t>
      </w:r>
      <w:r w:rsidR="006E4756" w:rsidRPr="00582F80">
        <w:rPr>
          <w:rFonts w:cs="Tahoma"/>
          <w:b/>
          <w:sz w:val="20"/>
        </w:rPr>
        <w:t>5</w:t>
      </w:r>
      <w:r w:rsidR="008A4821" w:rsidRPr="00582F80">
        <w:rPr>
          <w:rFonts w:cs="Tahoma"/>
          <w:b/>
          <w:sz w:val="20"/>
        </w:rPr>
        <w:t xml:space="preserve"> kalendářních dnů ode dne</w:t>
      </w:r>
      <w:r w:rsidR="005E025F" w:rsidRPr="00582F80">
        <w:rPr>
          <w:rFonts w:cs="Tahoma"/>
          <w:b/>
          <w:sz w:val="20"/>
        </w:rPr>
        <w:t xml:space="preserve"> nabytí účinnosti Smlouvy</w:t>
      </w:r>
      <w:r w:rsidR="005E025F" w:rsidRPr="00582F80">
        <w:rPr>
          <w:rFonts w:cs="Tahoma"/>
          <w:sz w:val="20"/>
        </w:rPr>
        <w:t>.</w:t>
      </w:r>
      <w:r w:rsidR="008A4821" w:rsidRPr="00582F80">
        <w:rPr>
          <w:rFonts w:cs="Tahoma"/>
          <w:b/>
          <w:sz w:val="20"/>
        </w:rPr>
        <w:t xml:space="preserve"> </w:t>
      </w:r>
      <w:r w:rsidRPr="00582F80">
        <w:rPr>
          <w:rFonts w:cs="Tahoma"/>
          <w:sz w:val="20"/>
          <w:szCs w:val="20"/>
        </w:rPr>
        <w:t>O</w:t>
      </w:r>
      <w:r w:rsidR="0039795C" w:rsidRPr="00582F80">
        <w:rPr>
          <w:rFonts w:cs="Tahoma"/>
          <w:sz w:val="20"/>
          <w:szCs w:val="20"/>
        </w:rPr>
        <w:t> </w:t>
      </w:r>
      <w:r w:rsidRPr="00582F80">
        <w:rPr>
          <w:rFonts w:cs="Tahoma"/>
          <w:sz w:val="20"/>
          <w:szCs w:val="20"/>
        </w:rPr>
        <w:t>předání staveniště Objednatelem Zhotoviteli bude sepsán písemný protokol, který bude vyhotoven ve dvou stejnopisech, z nichž každá smluvní strana obdrží po jednom vyhotovení. Staveništěm se pro účely Smlouvy a</w:t>
      </w:r>
      <w:r w:rsidR="009F1D38" w:rsidRPr="00582F80">
        <w:rPr>
          <w:rFonts w:cs="Tahoma"/>
          <w:sz w:val="20"/>
          <w:szCs w:val="20"/>
        </w:rPr>
        <w:t> </w:t>
      </w:r>
      <w:r w:rsidRPr="00582F80">
        <w:rPr>
          <w:rFonts w:cs="Tahoma"/>
          <w:sz w:val="20"/>
          <w:szCs w:val="20"/>
        </w:rPr>
        <w:t xml:space="preserve">těchto OP rozumí místo zhotovení díla určené v příslušné PD. </w:t>
      </w:r>
    </w:p>
    <w:p w:rsidR="00AC5CC9" w:rsidRPr="00582F80" w:rsidRDefault="00AC5CC9" w:rsidP="00911DDB">
      <w:pPr>
        <w:pStyle w:val="Zkladntext2"/>
        <w:snapToGrid w:val="0"/>
        <w:spacing w:after="60" w:line="240" w:lineRule="auto"/>
        <w:jc w:val="both"/>
        <w:rPr>
          <w:rFonts w:cs="Tahoma"/>
          <w:sz w:val="20"/>
          <w:szCs w:val="20"/>
          <w:highlight w:val="yellow"/>
        </w:rPr>
      </w:pPr>
    </w:p>
    <w:p w:rsidR="00182316" w:rsidRPr="00582F80" w:rsidRDefault="002558C1" w:rsidP="00911DDB">
      <w:pPr>
        <w:pStyle w:val="Zkladntext2"/>
        <w:snapToGrid w:val="0"/>
        <w:spacing w:after="0" w:line="240" w:lineRule="auto"/>
        <w:jc w:val="both"/>
        <w:rPr>
          <w:rFonts w:cs="Tahoma"/>
          <w:sz w:val="20"/>
          <w:szCs w:val="20"/>
          <w:highlight w:val="yellow"/>
        </w:rPr>
      </w:pPr>
      <w:r w:rsidRPr="00582F80">
        <w:rPr>
          <w:rFonts w:cs="Tahoma"/>
          <w:b/>
          <w:sz w:val="20"/>
          <w:szCs w:val="20"/>
        </w:rPr>
        <w:t xml:space="preserve">9.2. </w:t>
      </w:r>
      <w:r w:rsidRPr="00582F80">
        <w:rPr>
          <w:rFonts w:cs="Tahoma"/>
          <w:sz w:val="20"/>
          <w:szCs w:val="20"/>
        </w:rPr>
        <w:t xml:space="preserve">Provozní, sociální a případně i výrobní zařízení staveniště zabezpečuje Zhotovitel v souladu se svými potřebami, v souladu s PD a požadavky Objednatele na výkon technického a autorského dozoru. Náklady na projekt, vybudování, zprovoznění, údržbu, likvidaci a vyklizení zařízení staveniště jsou zahrnuty ve sjednané ceně díla. </w:t>
      </w:r>
      <w:r w:rsidRPr="00582F80">
        <w:rPr>
          <w:rFonts w:cs="Tahoma"/>
          <w:b/>
          <w:sz w:val="20"/>
          <w:szCs w:val="20"/>
        </w:rPr>
        <w:t>Zhotovitel je povinen si na vlastní náklad zabezpečit samostatná odběrná místa pro jím spotřebované energie, vodu a jiná média pro účely realizace díla.</w:t>
      </w:r>
    </w:p>
    <w:p w:rsidR="00182316" w:rsidRPr="00582F80" w:rsidRDefault="00182316" w:rsidP="00911DDB">
      <w:pPr>
        <w:pStyle w:val="Zkladntext2"/>
        <w:snapToGrid w:val="0"/>
        <w:spacing w:after="0" w:line="240" w:lineRule="auto"/>
        <w:jc w:val="both"/>
        <w:rPr>
          <w:rFonts w:cs="Tahoma"/>
          <w:sz w:val="20"/>
          <w:szCs w:val="20"/>
          <w:highlight w:val="yellow"/>
        </w:rPr>
      </w:pPr>
    </w:p>
    <w:p w:rsidR="00182316" w:rsidRPr="00582F80" w:rsidRDefault="002558C1" w:rsidP="00911DDB">
      <w:pPr>
        <w:pStyle w:val="Zkladntextodsazen"/>
        <w:spacing w:after="0"/>
        <w:ind w:left="0" w:firstLine="705"/>
        <w:jc w:val="both"/>
        <w:rPr>
          <w:rFonts w:cs="Tahoma"/>
        </w:rPr>
      </w:pPr>
      <w:r w:rsidRPr="00582F80">
        <w:rPr>
          <w:rFonts w:cs="Tahoma"/>
        </w:rPr>
        <w:t>Zhotovitel je povinen poskytnout Objednateli a osobám vykonávajícím funkci technického a autorského dozoru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rsidR="00182316" w:rsidRPr="00582F80" w:rsidRDefault="00182316" w:rsidP="00911DDB">
      <w:pPr>
        <w:pStyle w:val="Zkladntext2"/>
        <w:snapToGrid w:val="0"/>
        <w:spacing w:after="0" w:line="240" w:lineRule="auto"/>
        <w:ind w:firstLine="705"/>
        <w:jc w:val="both"/>
        <w:rPr>
          <w:rFonts w:cs="Tahoma"/>
          <w:sz w:val="20"/>
          <w:szCs w:val="20"/>
          <w:highlight w:val="yellow"/>
        </w:rPr>
      </w:pPr>
    </w:p>
    <w:p w:rsidR="00182316" w:rsidRPr="00582F80" w:rsidRDefault="002558C1" w:rsidP="00911DDB">
      <w:pPr>
        <w:pStyle w:val="Zkladntext2"/>
        <w:snapToGrid w:val="0"/>
        <w:spacing w:after="0" w:line="240" w:lineRule="auto"/>
        <w:jc w:val="both"/>
        <w:rPr>
          <w:rFonts w:cs="Tahoma"/>
          <w:b/>
          <w:sz w:val="20"/>
          <w:szCs w:val="20"/>
          <w:highlight w:val="yellow"/>
        </w:rPr>
      </w:pPr>
      <w:r w:rsidRPr="00582F80">
        <w:rPr>
          <w:rFonts w:cs="Tahoma"/>
          <w:b/>
          <w:sz w:val="20"/>
          <w:szCs w:val="20"/>
        </w:rPr>
        <w:t xml:space="preserve">9.3. </w:t>
      </w:r>
      <w:r w:rsidRPr="00582F80">
        <w:rPr>
          <w:rFonts w:cs="Tahoma"/>
          <w:sz w:val="20"/>
          <w:szCs w:val="20"/>
        </w:rPr>
        <w:t>Zhotovitel je povinen zabezpečit na Staveništi identifikační tabuli v provedení a rozměrech obvyklých, s uvedením údajů o stavbě a údajů o Zhotoviteli a Objednateli</w:t>
      </w:r>
      <w:r w:rsidR="00A812DB" w:rsidRPr="00582F80">
        <w:rPr>
          <w:rFonts w:cs="Tahoma"/>
          <w:sz w:val="20"/>
          <w:szCs w:val="20"/>
        </w:rPr>
        <w:t>, případně v rozsahu publicity v souladu s</w:t>
      </w:r>
      <w:r w:rsidR="00703EC2" w:rsidRPr="00582F80">
        <w:rPr>
          <w:rFonts w:cs="Tahoma"/>
          <w:sz w:val="20"/>
          <w:szCs w:val="20"/>
        </w:rPr>
        <w:t> </w:t>
      </w:r>
      <w:r w:rsidR="00A812DB" w:rsidRPr="00582F80">
        <w:rPr>
          <w:rFonts w:cs="Tahoma"/>
          <w:sz w:val="20"/>
          <w:szCs w:val="20"/>
        </w:rPr>
        <w:t>požadavky Operačního programu</w:t>
      </w:r>
      <w:r w:rsidRPr="00582F80">
        <w:rPr>
          <w:rFonts w:cs="Tahoma"/>
          <w:sz w:val="20"/>
          <w:szCs w:val="20"/>
        </w:rPr>
        <w:t xml:space="preserve">. Zhotovitel je povinen tuto identifikační tabuli udržovat v aktuálním stavu. Jiné reklamy či identifikační tabule (např. </w:t>
      </w:r>
      <w:proofErr w:type="spellStart"/>
      <w:r w:rsidR="00F66FDA" w:rsidRPr="00582F80">
        <w:rPr>
          <w:rFonts w:cs="Tahoma"/>
          <w:sz w:val="20"/>
          <w:szCs w:val="20"/>
        </w:rPr>
        <w:t>podzhotovitelů</w:t>
      </w:r>
      <w:proofErr w:type="spellEnd"/>
      <w:r w:rsidRPr="00582F80">
        <w:rPr>
          <w:rFonts w:cs="Tahoma"/>
          <w:sz w:val="20"/>
          <w:szCs w:val="20"/>
        </w:rPr>
        <w:t>) lze na Staveništi umístit pouze se souhlasem Objednatele.</w:t>
      </w:r>
    </w:p>
    <w:p w:rsidR="00182316" w:rsidRPr="00582F80" w:rsidRDefault="00182316" w:rsidP="00911DDB">
      <w:pPr>
        <w:pStyle w:val="Zkladntext2"/>
        <w:snapToGrid w:val="0"/>
        <w:spacing w:after="0" w:line="240" w:lineRule="auto"/>
        <w:jc w:val="both"/>
        <w:rPr>
          <w:rFonts w:cs="Tahoma"/>
          <w:sz w:val="20"/>
          <w:szCs w:val="20"/>
          <w:highlight w:val="yellow"/>
        </w:rPr>
      </w:pPr>
    </w:p>
    <w:p w:rsidR="00182316" w:rsidRPr="00582F80" w:rsidRDefault="00182316" w:rsidP="00911DDB">
      <w:pPr>
        <w:pStyle w:val="Zkladntext2"/>
        <w:snapToGrid w:val="0"/>
        <w:spacing w:after="0" w:line="240" w:lineRule="auto"/>
        <w:jc w:val="both"/>
        <w:rPr>
          <w:rFonts w:cs="Tahoma"/>
          <w:sz w:val="20"/>
          <w:szCs w:val="20"/>
        </w:rPr>
      </w:pPr>
      <w:r w:rsidRPr="00582F80">
        <w:rPr>
          <w:rFonts w:cs="Tahoma"/>
          <w:b/>
          <w:sz w:val="20"/>
          <w:szCs w:val="20"/>
        </w:rPr>
        <w:t xml:space="preserve">9.4. </w:t>
      </w:r>
      <w:r w:rsidR="00764694" w:rsidRPr="00582F80">
        <w:rPr>
          <w:rFonts w:cs="Tahoma"/>
          <w:sz w:val="20"/>
          <w:szCs w:val="20"/>
        </w:rPr>
        <w:t>Zhotovi</w:t>
      </w:r>
      <w:r w:rsidRPr="00582F80">
        <w:rPr>
          <w:rFonts w:cs="Tahoma"/>
          <w:sz w:val="20"/>
          <w:szCs w:val="20"/>
        </w:rPr>
        <w:t>tel se zavazuje zachovávat na staveništi čistotu a pořáde</w:t>
      </w:r>
      <w:r w:rsidR="002558C1" w:rsidRPr="00582F80">
        <w:rPr>
          <w:rFonts w:cs="Tahoma"/>
          <w:sz w:val="20"/>
          <w:szCs w:val="20"/>
        </w:rPr>
        <w:t xml:space="preserv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002558C1" w:rsidRPr="00582F80">
        <w:rPr>
          <w:rFonts w:cs="Tahoma"/>
          <w:sz w:val="20"/>
          <w:szCs w:val="20"/>
        </w:rPr>
        <w:t>mezideponii</w:t>
      </w:r>
      <w:proofErr w:type="spellEnd"/>
      <w:r w:rsidR="002558C1" w:rsidRPr="00582F80">
        <w:rPr>
          <w:rFonts w:cs="Tahoma"/>
          <w:sz w:val="20"/>
          <w:szCs w:val="20"/>
        </w:rPr>
        <w:t xml:space="preserve"> materiálu, a to i vytěženého, přičemž náklady s plněním tohoto závazku jsou zahrnuty v ceně díla.</w:t>
      </w:r>
    </w:p>
    <w:p w:rsidR="00182316" w:rsidRPr="00582F80" w:rsidRDefault="00182316" w:rsidP="00911DDB">
      <w:pPr>
        <w:pStyle w:val="Zkladntext2"/>
        <w:snapToGrid w:val="0"/>
        <w:spacing w:after="0" w:line="240" w:lineRule="auto"/>
        <w:jc w:val="both"/>
        <w:rPr>
          <w:rFonts w:cs="Tahoma"/>
          <w:sz w:val="20"/>
          <w:szCs w:val="20"/>
        </w:rPr>
      </w:pPr>
    </w:p>
    <w:p w:rsidR="00182316" w:rsidRPr="00582F80" w:rsidRDefault="002558C1" w:rsidP="00911DDB">
      <w:pPr>
        <w:pStyle w:val="Zkladntext2"/>
        <w:snapToGrid w:val="0"/>
        <w:spacing w:after="0" w:line="240" w:lineRule="auto"/>
        <w:jc w:val="both"/>
        <w:rPr>
          <w:rFonts w:cs="Tahoma"/>
          <w:sz w:val="20"/>
          <w:szCs w:val="20"/>
        </w:rPr>
      </w:pPr>
      <w:r w:rsidRPr="00582F80">
        <w:rPr>
          <w:rFonts w:cs="Tahoma"/>
          <w:b/>
          <w:sz w:val="20"/>
          <w:szCs w:val="20"/>
        </w:rPr>
        <w:t xml:space="preserve">9.5. </w:t>
      </w:r>
      <w:r w:rsidRPr="00582F80">
        <w:rPr>
          <w:rFonts w:cs="Tahoma"/>
          <w:sz w:val="20"/>
          <w:szCs w:val="20"/>
        </w:rPr>
        <w:t xml:space="preserve">Zhotovitel bude mít v průběhu realizace a dokončování předmětu díla na staveništi výhradní odpovědnost </w:t>
      </w:r>
      <w:proofErr w:type="gramStart"/>
      <w:r w:rsidRPr="00582F80">
        <w:rPr>
          <w:rFonts w:cs="Tahoma"/>
          <w:sz w:val="20"/>
          <w:szCs w:val="20"/>
        </w:rPr>
        <w:t>za</w:t>
      </w:r>
      <w:proofErr w:type="gramEnd"/>
      <w:r w:rsidRPr="00582F80">
        <w:rPr>
          <w:rFonts w:cs="Tahoma"/>
          <w:sz w:val="20"/>
          <w:szCs w:val="20"/>
        </w:rPr>
        <w:t>:</w:t>
      </w:r>
    </w:p>
    <w:p w:rsidR="00182316" w:rsidRPr="00582F80" w:rsidRDefault="00182316" w:rsidP="00911DDB">
      <w:pPr>
        <w:snapToGrid w:val="0"/>
        <w:jc w:val="both"/>
        <w:rPr>
          <w:rFonts w:cs="Tahoma"/>
          <w:b/>
        </w:rPr>
      </w:pPr>
    </w:p>
    <w:p w:rsidR="00182316" w:rsidRPr="00582F80" w:rsidRDefault="002558C1" w:rsidP="00911DDB">
      <w:pPr>
        <w:snapToGrid w:val="0"/>
        <w:jc w:val="both"/>
        <w:rPr>
          <w:rFonts w:cs="Tahoma"/>
        </w:rPr>
      </w:pPr>
      <w:r w:rsidRPr="00582F80">
        <w:rPr>
          <w:rFonts w:cs="Tahoma"/>
          <w:b/>
        </w:rPr>
        <w:t xml:space="preserve">a) </w:t>
      </w:r>
      <w:r w:rsidRPr="00582F80">
        <w:rPr>
          <w:rFonts w:cs="Tahoma"/>
        </w:rPr>
        <w:t xml:space="preserve">zajištění bezpečnosti všech osob oprávněných k pohybu na staveništi, udržování staveniště v uspořádaném stavu za účelem předcházení vzniku škod; </w:t>
      </w:r>
    </w:p>
    <w:p w:rsidR="00182316" w:rsidRPr="00582F80" w:rsidRDefault="00182316" w:rsidP="00911DDB">
      <w:pPr>
        <w:snapToGrid w:val="0"/>
        <w:ind w:left="284"/>
        <w:jc w:val="both"/>
        <w:rPr>
          <w:rFonts w:cs="Tahoma"/>
          <w:sz w:val="16"/>
          <w:szCs w:val="16"/>
        </w:rPr>
      </w:pPr>
    </w:p>
    <w:p w:rsidR="00182316" w:rsidRPr="00582F80" w:rsidRDefault="002558C1" w:rsidP="00911DDB">
      <w:pPr>
        <w:snapToGrid w:val="0"/>
        <w:jc w:val="both"/>
        <w:rPr>
          <w:rFonts w:cs="Tahoma"/>
          <w:highlight w:val="yellow"/>
        </w:rPr>
      </w:pPr>
      <w:r w:rsidRPr="00582F80">
        <w:rPr>
          <w:rFonts w:cs="Tahoma"/>
          <w:b/>
        </w:rPr>
        <w:t xml:space="preserve">b) </w:t>
      </w:r>
      <w:r w:rsidRPr="00582F80">
        <w:rPr>
          <w:rFonts w:cs="Tahoma"/>
        </w:rPr>
        <w:t xml:space="preserve">zajištění veškerého osvětlení a zábran potřebných pro průběh prací, bezpečnostních a dopravních opatření pro ochranu staveniště, materiálů a techniky vnesených Zhotovitelem na staveniště; </w:t>
      </w:r>
    </w:p>
    <w:p w:rsidR="00182316" w:rsidRPr="00582F80" w:rsidRDefault="00182316" w:rsidP="00911DDB">
      <w:pPr>
        <w:snapToGrid w:val="0"/>
        <w:ind w:left="284"/>
        <w:jc w:val="both"/>
        <w:rPr>
          <w:rFonts w:cs="Tahoma"/>
          <w:sz w:val="16"/>
          <w:szCs w:val="16"/>
          <w:highlight w:val="yellow"/>
        </w:rPr>
      </w:pPr>
    </w:p>
    <w:p w:rsidR="00182316" w:rsidRPr="00582F80" w:rsidRDefault="002558C1" w:rsidP="00911DDB">
      <w:pPr>
        <w:snapToGrid w:val="0"/>
        <w:jc w:val="both"/>
        <w:rPr>
          <w:rFonts w:cs="Tahoma"/>
        </w:rPr>
      </w:pPr>
      <w:r w:rsidRPr="00582F80">
        <w:rPr>
          <w:rFonts w:cs="Tahoma"/>
          <w:b/>
        </w:rPr>
        <w:t xml:space="preserve">c) </w:t>
      </w:r>
      <w:r w:rsidRPr="00582F80">
        <w:rPr>
          <w:rFonts w:cs="Tahoma"/>
        </w:rPr>
        <w:t>provedení veškerých odpovídajících úkonů k ochraně životního prostředí na staveništi i mimo ně a</w:t>
      </w:r>
      <w:r w:rsidR="00703EC2" w:rsidRPr="00582F80">
        <w:rPr>
          <w:rFonts w:cs="Tahoma"/>
        </w:rPr>
        <w:t> </w:t>
      </w:r>
      <w:r w:rsidRPr="00582F80">
        <w:rPr>
          <w:rFonts w:cs="Tahoma"/>
        </w:rPr>
        <w:t>k zabránění vzniku škod znečištěním, hlukem, nebo z jiných důvodů vyvolaných a způsobených provozní činností Zhotovitele, likvidaci a uskladňování veškerého odpadu, vznikajícího při činnosti Zhotovitele v souladu s právními předpisy; a</w:t>
      </w:r>
    </w:p>
    <w:p w:rsidR="00BA6B32" w:rsidRPr="00582F80" w:rsidRDefault="00BA6B32" w:rsidP="00911DDB">
      <w:pPr>
        <w:snapToGrid w:val="0"/>
        <w:jc w:val="both"/>
        <w:rPr>
          <w:rFonts w:cs="Tahoma"/>
        </w:rPr>
      </w:pPr>
    </w:p>
    <w:p w:rsidR="00BA6B32" w:rsidRPr="00582F80" w:rsidRDefault="002558C1" w:rsidP="00911DDB">
      <w:pPr>
        <w:snapToGrid w:val="0"/>
        <w:jc w:val="both"/>
        <w:rPr>
          <w:rFonts w:cs="Tahoma"/>
        </w:rPr>
      </w:pPr>
      <w:r w:rsidRPr="00582F80">
        <w:rPr>
          <w:rFonts w:cs="Tahoma"/>
          <w:b/>
        </w:rPr>
        <w:t>d)</w:t>
      </w:r>
      <w:r w:rsidRPr="00582F80">
        <w:rPr>
          <w:rFonts w:cs="Tahoma"/>
        </w:rPr>
        <w:t xml:space="preserve"> zajištění bezpečnostních opatření proti vniku neoprávněných osob na staveniště, proti odcizení a poškození jakýchkoliv materiálů a věcí nalézajících se na staveništi, či jakýmkoliv nedovoleným zásahům třetích osob.</w:t>
      </w:r>
    </w:p>
    <w:p w:rsidR="00182316" w:rsidRPr="00582F80" w:rsidRDefault="00182316" w:rsidP="00911DDB">
      <w:pPr>
        <w:snapToGrid w:val="0"/>
        <w:jc w:val="both"/>
        <w:rPr>
          <w:rFonts w:cs="Tahoma"/>
        </w:rPr>
      </w:pPr>
    </w:p>
    <w:p w:rsidR="00182316" w:rsidRPr="00582F80" w:rsidRDefault="002558C1" w:rsidP="00911DDB">
      <w:pPr>
        <w:pStyle w:val="Zkladntext2"/>
        <w:snapToGrid w:val="0"/>
        <w:spacing w:after="0" w:line="240" w:lineRule="auto"/>
        <w:jc w:val="both"/>
        <w:rPr>
          <w:rFonts w:cs="Tahoma"/>
          <w:sz w:val="20"/>
          <w:szCs w:val="20"/>
        </w:rPr>
      </w:pPr>
      <w:r w:rsidRPr="00582F80">
        <w:rPr>
          <w:rFonts w:cs="Tahoma"/>
          <w:b/>
          <w:sz w:val="20"/>
          <w:szCs w:val="20"/>
        </w:rPr>
        <w:t xml:space="preserve">9.6. </w:t>
      </w:r>
      <w:r w:rsidRPr="00582F80">
        <w:rPr>
          <w:rFonts w:cs="Tahoma"/>
          <w:sz w:val="20"/>
          <w:szCs w:val="2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182316" w:rsidRPr="00582F80" w:rsidRDefault="00182316" w:rsidP="00911DDB">
      <w:pPr>
        <w:widowControl w:val="0"/>
        <w:jc w:val="both"/>
        <w:rPr>
          <w:rFonts w:cs="Tahoma"/>
          <w:snapToGrid w:val="0"/>
        </w:rPr>
      </w:pPr>
    </w:p>
    <w:p w:rsidR="00182316" w:rsidRPr="00582F80" w:rsidRDefault="002558C1" w:rsidP="00911DDB">
      <w:pPr>
        <w:widowControl w:val="0"/>
        <w:ind w:firstLine="708"/>
        <w:jc w:val="both"/>
        <w:rPr>
          <w:rFonts w:cs="Tahoma"/>
          <w:snapToGrid w:val="0"/>
        </w:rPr>
      </w:pPr>
      <w:r w:rsidRPr="00582F80">
        <w:rPr>
          <w:rFonts w:cs="Tahoma"/>
          <w:snapToGrid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rsidR="00182316" w:rsidRPr="00582F80" w:rsidRDefault="00182316" w:rsidP="00911DDB">
      <w:pPr>
        <w:widowControl w:val="0"/>
        <w:ind w:left="720" w:hanging="720"/>
        <w:jc w:val="both"/>
        <w:rPr>
          <w:rFonts w:cs="Tahoma"/>
          <w:snapToGrid w:val="0"/>
        </w:rPr>
      </w:pPr>
    </w:p>
    <w:p w:rsidR="00182316" w:rsidRPr="00582F80" w:rsidRDefault="002558C1" w:rsidP="00911DDB">
      <w:pPr>
        <w:ind w:firstLine="708"/>
        <w:jc w:val="both"/>
        <w:rPr>
          <w:rFonts w:cs="Tahoma"/>
        </w:rPr>
      </w:pPr>
      <w:r w:rsidRPr="00582F80">
        <w:rPr>
          <w:rFonts w:cs="Tahoma"/>
        </w:rPr>
        <w:t>Jako součást zařízení staveniště zajistí Zhotovitel i rozvod potřebných médií na staveništi a jejich připojení na odběrná místa. Zhotovitel je povinen zabezpečit samostatná měřicí místa na úhradu jím spotřebovaných energií a tyto uhradit. Náklady na energie jsou součástí nabídkové ceny.</w:t>
      </w:r>
    </w:p>
    <w:p w:rsidR="00182316" w:rsidRPr="00582F80" w:rsidRDefault="00182316" w:rsidP="00911DDB">
      <w:pPr>
        <w:pStyle w:val="Zkladntext2"/>
        <w:snapToGrid w:val="0"/>
        <w:spacing w:after="0" w:line="240" w:lineRule="auto"/>
        <w:ind w:left="705"/>
        <w:jc w:val="both"/>
        <w:rPr>
          <w:rFonts w:cs="Tahoma"/>
          <w:sz w:val="20"/>
          <w:szCs w:val="20"/>
        </w:rPr>
      </w:pPr>
    </w:p>
    <w:p w:rsidR="00182316" w:rsidRPr="00582F80" w:rsidRDefault="002558C1" w:rsidP="00911DDB">
      <w:pPr>
        <w:pStyle w:val="Zkladntext2"/>
        <w:snapToGrid w:val="0"/>
        <w:spacing w:after="0" w:line="240" w:lineRule="auto"/>
        <w:jc w:val="both"/>
        <w:rPr>
          <w:rFonts w:cs="Tahoma"/>
          <w:sz w:val="20"/>
          <w:szCs w:val="20"/>
        </w:rPr>
      </w:pPr>
      <w:r w:rsidRPr="00582F80">
        <w:rPr>
          <w:rFonts w:cs="Tahoma"/>
          <w:b/>
          <w:sz w:val="20"/>
          <w:szCs w:val="20"/>
        </w:rPr>
        <w:t xml:space="preserve">9.7. </w:t>
      </w:r>
      <w:bookmarkStart w:id="36" w:name="_Toc255560889"/>
      <w:bookmarkStart w:id="37" w:name="_Toc255560742"/>
      <w:r w:rsidRPr="00582F80">
        <w:rPr>
          <w:rFonts w:cs="Tahoma"/>
          <w:snapToGrid w:val="0"/>
          <w:sz w:val="20"/>
          <w:szCs w:val="20"/>
        </w:rPr>
        <w:t xml:space="preserve">Zhotovitel je povinen Objednateli písemně oznámit nejpozději </w:t>
      </w:r>
      <w:r w:rsidRPr="00582F80">
        <w:rPr>
          <w:rFonts w:cs="Tahoma"/>
          <w:b/>
          <w:snapToGrid w:val="0"/>
          <w:sz w:val="20"/>
          <w:szCs w:val="20"/>
        </w:rPr>
        <w:t>10 kalendářních</w:t>
      </w:r>
      <w:r w:rsidRPr="00582F80">
        <w:rPr>
          <w:rFonts w:cs="Tahoma"/>
          <w:snapToGrid w:val="0"/>
          <w:sz w:val="20"/>
          <w:szCs w:val="20"/>
        </w:rPr>
        <w:t xml:space="preserve"> dní předem, kdy bude dílo připraveno k předání dle </w:t>
      </w:r>
      <w:r w:rsidRPr="00582F80">
        <w:rPr>
          <w:rFonts w:cs="Tahoma"/>
          <w:b/>
          <w:snapToGrid w:val="0"/>
          <w:sz w:val="20"/>
          <w:szCs w:val="20"/>
        </w:rPr>
        <w:t>čl. XIII.</w:t>
      </w:r>
      <w:r w:rsidRPr="00582F80">
        <w:rPr>
          <w:rFonts w:cs="Tahoma"/>
          <w:snapToGrid w:val="0"/>
          <w:sz w:val="20"/>
          <w:szCs w:val="20"/>
        </w:rPr>
        <w:t xml:space="preserve"> </w:t>
      </w:r>
      <w:r w:rsidRPr="00582F80">
        <w:rPr>
          <w:rFonts w:cs="Tahoma"/>
          <w:b/>
          <w:snapToGrid w:val="0"/>
          <w:sz w:val="20"/>
          <w:szCs w:val="20"/>
        </w:rPr>
        <w:t>těchto OP</w:t>
      </w:r>
      <w:r w:rsidRPr="00582F80">
        <w:rPr>
          <w:rFonts w:cs="Tahoma"/>
          <w:snapToGrid w:val="0"/>
          <w:sz w:val="20"/>
          <w:szCs w:val="20"/>
        </w:rPr>
        <w:t xml:space="preserve">, aby Objednatel mohl včas připravit a podat </w:t>
      </w:r>
      <w:r w:rsidRPr="00582F80">
        <w:rPr>
          <w:rFonts w:cs="Tahoma"/>
          <w:sz w:val="20"/>
          <w:szCs w:val="20"/>
        </w:rPr>
        <w:t xml:space="preserve">oznámení o užívání </w:t>
      </w:r>
      <w:r w:rsidRPr="00582F80">
        <w:rPr>
          <w:rFonts w:cs="Tahoma"/>
          <w:sz w:val="20"/>
          <w:szCs w:val="20"/>
        </w:rPr>
        <w:lastRenderedPageBreak/>
        <w:t>stavby dle příslušného zákona.</w:t>
      </w:r>
      <w:bookmarkEnd w:id="36"/>
      <w:bookmarkEnd w:id="37"/>
      <w:r w:rsidRPr="00582F80">
        <w:rPr>
          <w:rFonts w:cs="Tahoma"/>
          <w:sz w:val="20"/>
          <w:szCs w:val="20"/>
        </w:rPr>
        <w:t xml:space="preserve"> V souvislosti s provedením díla, popř. odstraňování vad a nedodělků Zhotovitel oznámí </w:t>
      </w:r>
      <w:r w:rsidRPr="00582F80">
        <w:rPr>
          <w:rFonts w:cs="Tahoma"/>
          <w:snapToGrid w:val="0"/>
          <w:sz w:val="20"/>
          <w:szCs w:val="20"/>
        </w:rPr>
        <w:t xml:space="preserve">písemně </w:t>
      </w:r>
      <w:r w:rsidRPr="00582F80">
        <w:rPr>
          <w:rFonts w:cs="Tahoma"/>
          <w:sz w:val="20"/>
          <w:szCs w:val="20"/>
        </w:rPr>
        <w:t xml:space="preserve">Objednateli den zahájení vyklízení staveniště. </w:t>
      </w:r>
    </w:p>
    <w:p w:rsidR="00182316" w:rsidRPr="00582F80" w:rsidRDefault="00182316" w:rsidP="00911DDB">
      <w:pPr>
        <w:pStyle w:val="Zkladntext2"/>
        <w:snapToGrid w:val="0"/>
        <w:spacing w:after="0" w:line="240" w:lineRule="auto"/>
        <w:jc w:val="both"/>
        <w:rPr>
          <w:rFonts w:cs="Tahoma"/>
          <w:sz w:val="20"/>
          <w:szCs w:val="20"/>
        </w:rPr>
      </w:pPr>
    </w:p>
    <w:p w:rsidR="00182316" w:rsidRPr="00582F80" w:rsidRDefault="002558C1" w:rsidP="00911DDB">
      <w:pPr>
        <w:autoSpaceDE w:val="0"/>
        <w:autoSpaceDN w:val="0"/>
        <w:adjustRightInd w:val="0"/>
        <w:ind w:firstLine="708"/>
        <w:jc w:val="both"/>
        <w:rPr>
          <w:rFonts w:cs="Tahoma"/>
        </w:rPr>
      </w:pPr>
      <w:r w:rsidRPr="00582F80">
        <w:rPr>
          <w:rFonts w:cs="Tahoma"/>
        </w:rPr>
        <w:t xml:space="preserve">Nebude-li dohodnuto </w:t>
      </w:r>
      <w:r w:rsidRPr="00582F80">
        <w:rPr>
          <w:rFonts w:cs="Tahoma"/>
          <w:snapToGrid w:val="0"/>
        </w:rPr>
        <w:t>v protokolu o předání a převzetí dohodnuto jinak, zejména jde-li o ponechání zařízení staveniště, nutných pro zabezpečení odstranění vad a nedodělků díla ve smyslu protokolu o předání a</w:t>
      </w:r>
      <w:r w:rsidR="00703EC2" w:rsidRPr="00582F80">
        <w:rPr>
          <w:rFonts w:cs="Tahoma"/>
          <w:snapToGrid w:val="0"/>
        </w:rPr>
        <w:t> </w:t>
      </w:r>
      <w:r w:rsidRPr="00582F80">
        <w:rPr>
          <w:rFonts w:cs="Tahoma"/>
          <w:snapToGrid w:val="0"/>
        </w:rPr>
        <w:t>převzetí díla</w:t>
      </w:r>
      <w:r w:rsidRPr="00582F80">
        <w:rPr>
          <w:rFonts w:cs="Tahoma"/>
        </w:rPr>
        <w:t xml:space="preserve">,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w:t>
      </w:r>
      <w:proofErr w:type="gramStart"/>
      <w:r w:rsidRPr="00582F80">
        <w:rPr>
          <w:rFonts w:cs="Tahoma"/>
        </w:rPr>
        <w:t>Nevyklidí-li</w:t>
      </w:r>
      <w:proofErr w:type="gramEnd"/>
      <w:r w:rsidRPr="00582F80">
        <w:rPr>
          <w:rFonts w:cs="Tahoma"/>
        </w:rPr>
        <w:t xml:space="preserve"> Zhotovitel staveniště ve sjednaném termínu </w:t>
      </w:r>
      <w:proofErr w:type="gramStart"/>
      <w:r w:rsidRPr="00582F80">
        <w:rPr>
          <w:rFonts w:cs="Tahoma"/>
        </w:rPr>
        <w:t>je</w:t>
      </w:r>
      <w:proofErr w:type="gramEnd"/>
      <w:r w:rsidRPr="00582F80">
        <w:rPr>
          <w:rFonts w:cs="Tahoma"/>
        </w:rPr>
        <w:t xml:space="preserve"> Objednatel oprávněn zabezpečit vyklizení staveniště třetí osobou a náklady s tím spojené uhradí Objednateli Zhotovitel.</w:t>
      </w:r>
      <w:r w:rsidRPr="00582F80">
        <w:rPr>
          <w:rFonts w:cs="Tahoma"/>
          <w:snapToGrid w:val="0"/>
        </w:rPr>
        <w:t xml:space="preserve"> Smluvní strany sepíší a podepíší na závěr protokol o vyklizení staveniště.</w:t>
      </w:r>
    </w:p>
    <w:p w:rsidR="00182316" w:rsidRPr="00582F80" w:rsidRDefault="00182316" w:rsidP="00215159">
      <w:pPr>
        <w:rPr>
          <w:rFonts w:cs="Tahoma"/>
          <w:highlight w:val="yellow"/>
        </w:rPr>
      </w:pPr>
    </w:p>
    <w:p w:rsidR="0089121F" w:rsidRPr="00582F80" w:rsidRDefault="0089121F" w:rsidP="00215159">
      <w:pPr>
        <w:rPr>
          <w:rFonts w:cs="Tahoma"/>
          <w:highlight w:val="yellow"/>
        </w:rPr>
      </w:pPr>
    </w:p>
    <w:p w:rsidR="00182316" w:rsidRPr="00582F80" w:rsidRDefault="002558C1" w:rsidP="00701A72">
      <w:pPr>
        <w:pStyle w:val="Nadpis2"/>
      </w:pPr>
      <w:bookmarkStart w:id="38" w:name="_Toc255560890"/>
      <w:bookmarkStart w:id="39" w:name="_Toc255560743"/>
      <w:bookmarkStart w:id="40" w:name="_Toc454882782"/>
      <w:bookmarkStart w:id="41" w:name="_Toc480262297"/>
      <w:r w:rsidRPr="00582F80">
        <w:t>X. Stavební deník, technický a autorský dozor</w:t>
      </w:r>
      <w:bookmarkEnd w:id="38"/>
      <w:bookmarkEnd w:id="39"/>
      <w:bookmarkEnd w:id="40"/>
      <w:bookmarkEnd w:id="41"/>
    </w:p>
    <w:p w:rsidR="00182316" w:rsidRPr="00582F80" w:rsidRDefault="00182316" w:rsidP="008A1CB9">
      <w:pPr>
        <w:rPr>
          <w:rFonts w:cs="Tahoma"/>
          <w:snapToGrid w:val="0"/>
        </w:rPr>
      </w:pPr>
    </w:p>
    <w:p w:rsidR="00182316" w:rsidRPr="00582F80" w:rsidRDefault="002558C1" w:rsidP="00911DDB">
      <w:pPr>
        <w:widowControl w:val="0"/>
        <w:jc w:val="both"/>
        <w:rPr>
          <w:rFonts w:cs="Tahoma"/>
          <w:b/>
          <w:snapToGrid w:val="0"/>
          <w:u w:val="single"/>
        </w:rPr>
      </w:pPr>
      <w:r w:rsidRPr="00582F80">
        <w:rPr>
          <w:rFonts w:cs="Tahoma"/>
          <w:b/>
          <w:snapToGrid w:val="0"/>
        </w:rPr>
        <w:t xml:space="preserve">10.1. </w:t>
      </w:r>
      <w:r w:rsidRPr="00582F80">
        <w:rPr>
          <w:rFonts w:cs="Tahoma"/>
          <w:b/>
          <w:snapToGrid w:val="0"/>
        </w:rPr>
        <w:tab/>
      </w:r>
      <w:r w:rsidRPr="00582F80">
        <w:rPr>
          <w:rFonts w:cs="Tahoma"/>
          <w:b/>
          <w:snapToGrid w:val="0"/>
          <w:u w:val="single"/>
        </w:rPr>
        <w:t xml:space="preserve">Stavební deník </w:t>
      </w:r>
    </w:p>
    <w:p w:rsidR="008F280E" w:rsidRPr="00582F80" w:rsidRDefault="008F280E" w:rsidP="008A1CB9">
      <w:pPr>
        <w:rPr>
          <w:rFonts w:cs="Tahoma"/>
        </w:rPr>
      </w:pPr>
    </w:p>
    <w:p w:rsidR="00182316" w:rsidRPr="00582F80" w:rsidRDefault="002558C1" w:rsidP="00911DDB">
      <w:pPr>
        <w:widowControl w:val="0"/>
        <w:jc w:val="both"/>
        <w:rPr>
          <w:rFonts w:cs="Tahoma"/>
        </w:rPr>
      </w:pPr>
      <w:r w:rsidRPr="00582F80">
        <w:rPr>
          <w:rFonts w:cs="Tahoma"/>
          <w:b/>
        </w:rPr>
        <w:t xml:space="preserve">10.1.1. </w:t>
      </w:r>
      <w:r w:rsidRPr="00582F80">
        <w:rPr>
          <w:rFonts w:cs="Tahoma"/>
        </w:rPr>
        <w:t>Zhotovitel je povinen vést ode dne předání a převzetí staveniště, stavební deník v souladu s příslušným zákonem, kam je povinen pravidelně denně zapisovat všechny skutečnosti rozhodné pro plnění Smlouvy. Do stavebního deníku se každý den v rámci realizace díla zapisují všechny skutečnosti rozhodné pro plnění Smlouvy, zejména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rsidR="00182316" w:rsidRPr="00582F80" w:rsidRDefault="00182316" w:rsidP="00911DDB">
      <w:pPr>
        <w:widowControl w:val="0"/>
        <w:jc w:val="both"/>
        <w:rPr>
          <w:rFonts w:cs="Tahoma"/>
        </w:rPr>
      </w:pPr>
    </w:p>
    <w:p w:rsidR="00182316" w:rsidRPr="00582F80" w:rsidRDefault="002558C1" w:rsidP="00911DDB">
      <w:pPr>
        <w:widowControl w:val="0"/>
        <w:ind w:firstLine="708"/>
        <w:jc w:val="both"/>
        <w:rPr>
          <w:rFonts w:cs="Tahoma"/>
        </w:rPr>
      </w:pPr>
      <w:r w:rsidRPr="00582F80">
        <w:rPr>
          <w:rFonts w:cs="Tahoma"/>
        </w:rPr>
        <w:t xml:space="preserve">Zhotovitel je povinen uložit druhý průpis denních záznamů stavebního deníku odděleně od originálu tak, aby byl k dispozici v případě ztráty nebo zničení originálu. Objednatel je povinen uchovávat stavební deník po dobu </w:t>
      </w:r>
      <w:r w:rsidRPr="00582F80">
        <w:rPr>
          <w:rFonts w:cs="Tahoma"/>
          <w:b/>
        </w:rPr>
        <w:t>deseti let</w:t>
      </w:r>
      <w:r w:rsidRPr="00582F80">
        <w:rPr>
          <w:rFonts w:cs="Tahoma"/>
        </w:rPr>
        <w:t xml:space="preserve"> od nabytí právní moci kolaudačního rozhodnutí popřípadě od provedení stavby, pokud kolaudaci tato nepodléhá. </w:t>
      </w:r>
      <w:r w:rsidRPr="00582F80">
        <w:rPr>
          <w:rFonts w:cs="Tahoma"/>
          <w:snapToGrid w:val="0"/>
        </w:rPr>
        <w:t xml:space="preserve">Stanovené lhůty počínají běžet vždy následující pracovní den poté, kdy byla druhé smluvní straně doručena písemná výzva (oznámení) o rozhodné skutečnosti. </w:t>
      </w:r>
    </w:p>
    <w:p w:rsidR="00182316" w:rsidRPr="00582F80" w:rsidRDefault="00182316" w:rsidP="00911DDB">
      <w:pPr>
        <w:widowControl w:val="0"/>
        <w:jc w:val="both"/>
        <w:rPr>
          <w:rFonts w:cs="Tahoma"/>
          <w:snapToGrid w:val="0"/>
        </w:rPr>
      </w:pPr>
    </w:p>
    <w:p w:rsidR="00182316" w:rsidRPr="00582F80" w:rsidRDefault="002558C1" w:rsidP="00911DDB">
      <w:pPr>
        <w:widowControl w:val="0"/>
        <w:tabs>
          <w:tab w:val="left" w:pos="0"/>
        </w:tabs>
        <w:jc w:val="both"/>
        <w:rPr>
          <w:rFonts w:cs="Tahoma"/>
          <w:snapToGrid w:val="0"/>
        </w:rPr>
      </w:pPr>
      <w:r w:rsidRPr="00582F80">
        <w:rPr>
          <w:rFonts w:cs="Tahoma"/>
          <w:b/>
        </w:rPr>
        <w:t>10.1.2.</w:t>
      </w:r>
      <w:r w:rsidRPr="00582F80">
        <w:rPr>
          <w:rFonts w:cs="Tahoma"/>
        </w:rPr>
        <w:t xml:space="preserve"> </w:t>
      </w:r>
      <w:r w:rsidRPr="00582F80">
        <w:rPr>
          <w:rFonts w:cs="Tahoma"/>
          <w:snapToGrid w:val="0"/>
        </w:rPr>
        <w:t xml:space="preserve">Ve </w:t>
      </w:r>
      <w:r w:rsidRPr="00582F80">
        <w:rPr>
          <w:rFonts w:cs="Tahoma"/>
        </w:rPr>
        <w:t>stavebním</w:t>
      </w:r>
      <w:r w:rsidRPr="00582F80">
        <w:rPr>
          <w:rFonts w:cs="Tahoma"/>
          <w:snapToGrid w:val="0"/>
        </w:rPr>
        <w:t>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w:t>
      </w:r>
      <w:r w:rsidR="00703EC2" w:rsidRPr="00582F80">
        <w:rPr>
          <w:rFonts w:cs="Tahoma"/>
          <w:snapToGrid w:val="0"/>
        </w:rPr>
        <w:t> </w:t>
      </w:r>
      <w:r w:rsidRPr="00582F80">
        <w:rPr>
          <w:rFonts w:cs="Tahoma"/>
          <w:snapToGrid w:val="0"/>
        </w:rPr>
        <w:t>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rsidR="00182316" w:rsidRPr="00582F80" w:rsidRDefault="00182316" w:rsidP="00911DDB">
      <w:pPr>
        <w:widowControl w:val="0"/>
        <w:jc w:val="both"/>
        <w:rPr>
          <w:rFonts w:cs="Tahoma"/>
          <w:snapToGrid w:val="0"/>
        </w:rPr>
      </w:pPr>
    </w:p>
    <w:p w:rsidR="00182316" w:rsidRPr="00582F80" w:rsidRDefault="002558C1" w:rsidP="00911DDB">
      <w:pPr>
        <w:widowControl w:val="0"/>
        <w:tabs>
          <w:tab w:val="left" w:pos="1418"/>
        </w:tabs>
        <w:jc w:val="both"/>
        <w:rPr>
          <w:rFonts w:cs="Tahoma"/>
          <w:snapToGrid w:val="0"/>
          <w:highlight w:val="yellow"/>
        </w:rPr>
      </w:pPr>
      <w:r w:rsidRPr="00582F80">
        <w:rPr>
          <w:rFonts w:cs="Tahoma"/>
          <w:b/>
        </w:rPr>
        <w:t xml:space="preserve">10.1.3. </w:t>
      </w:r>
      <w:r w:rsidRPr="00582F80">
        <w:rPr>
          <w:rFonts w:cs="Tahoma"/>
          <w:snapToGrid w:val="0"/>
        </w:rPr>
        <w:t>Stavební deník musí být řádně registrovaný, denně přístupný, Objednateli, popř. jeho technickému dozoru, přísluší první kopie. V den předání a převzetí stavby bude Objednateli s ostatními doklady předán i</w:t>
      </w:r>
      <w:r w:rsidR="00703EC2" w:rsidRPr="00582F80">
        <w:rPr>
          <w:rFonts w:cs="Tahoma"/>
          <w:snapToGrid w:val="0"/>
        </w:rPr>
        <w:t> </w:t>
      </w:r>
      <w:r w:rsidRPr="00582F80">
        <w:rPr>
          <w:rFonts w:cs="Tahoma"/>
          <w:snapToGrid w:val="0"/>
        </w:rPr>
        <w:t xml:space="preserve">stavební deník. </w:t>
      </w:r>
    </w:p>
    <w:p w:rsidR="00182316" w:rsidRPr="00582F80" w:rsidRDefault="00182316" w:rsidP="00911DDB">
      <w:pPr>
        <w:widowControl w:val="0"/>
        <w:jc w:val="both"/>
        <w:rPr>
          <w:rFonts w:cs="Tahoma"/>
          <w:snapToGrid w:val="0"/>
          <w:highlight w:val="yellow"/>
        </w:rPr>
      </w:pPr>
    </w:p>
    <w:p w:rsidR="00182316" w:rsidRPr="00582F80" w:rsidRDefault="002558C1" w:rsidP="00911DDB">
      <w:pPr>
        <w:widowControl w:val="0"/>
        <w:tabs>
          <w:tab w:val="left" w:pos="0"/>
        </w:tabs>
        <w:jc w:val="both"/>
        <w:rPr>
          <w:rFonts w:cs="Tahoma"/>
          <w:b/>
          <w:snapToGrid w:val="0"/>
        </w:rPr>
      </w:pPr>
      <w:r w:rsidRPr="00582F80">
        <w:rPr>
          <w:rFonts w:cs="Tahoma"/>
          <w:b/>
          <w:snapToGrid w:val="0"/>
        </w:rPr>
        <w:t xml:space="preserve">10.1.4. </w:t>
      </w:r>
      <w:r w:rsidRPr="00582F80">
        <w:rPr>
          <w:rFonts w:cs="Tahoma"/>
          <w:snapToGrid w:val="0"/>
        </w:rPr>
        <w:t xml:space="preserve">Zápisy ve stavebním deníku se nepovažují za změnu Smlouvy, ale slouží jako podklad pro vypracování odůvodnění nebytnosti požadavků na </w:t>
      </w:r>
      <w:r w:rsidR="00E17F75" w:rsidRPr="00582F80">
        <w:rPr>
          <w:rFonts w:cs="Tahoma"/>
          <w:snapToGrid w:val="0"/>
        </w:rPr>
        <w:t>vícepráce</w:t>
      </w:r>
      <w:r w:rsidRPr="00582F80">
        <w:rPr>
          <w:rFonts w:cs="Tahoma"/>
          <w:b/>
          <w:snapToGrid w:val="0"/>
        </w:rPr>
        <w:t xml:space="preserve"> </w:t>
      </w:r>
      <w:r w:rsidRPr="00582F80">
        <w:rPr>
          <w:rFonts w:cs="Tahoma"/>
          <w:snapToGrid w:val="0"/>
        </w:rPr>
        <w:t>ve vztahu ke zpracování příslušných dodatků a změn Smlouvy.</w:t>
      </w:r>
    </w:p>
    <w:p w:rsidR="00182316" w:rsidRPr="00582F80" w:rsidRDefault="00182316" w:rsidP="00911DDB">
      <w:pPr>
        <w:widowControl w:val="0"/>
        <w:jc w:val="both"/>
        <w:rPr>
          <w:rFonts w:cs="Tahoma"/>
          <w:snapToGrid w:val="0"/>
        </w:rPr>
      </w:pPr>
    </w:p>
    <w:p w:rsidR="00182316" w:rsidRPr="00582F80" w:rsidRDefault="002558C1" w:rsidP="00911DDB">
      <w:pPr>
        <w:widowControl w:val="0"/>
        <w:autoSpaceDE w:val="0"/>
        <w:autoSpaceDN w:val="0"/>
        <w:adjustRightInd w:val="0"/>
        <w:jc w:val="both"/>
        <w:rPr>
          <w:rFonts w:cs="Tahoma"/>
        </w:rPr>
      </w:pPr>
      <w:r w:rsidRPr="00582F80">
        <w:rPr>
          <w:rFonts w:cs="Tahoma"/>
          <w:b/>
        </w:rPr>
        <w:t xml:space="preserve">10.1.5. </w:t>
      </w:r>
      <w:r w:rsidRPr="00582F80">
        <w:rPr>
          <w:rFonts w:cs="Tahoma"/>
        </w:rPr>
        <w:t>Stavební deník musí být v pracovní dny od 6.00 do 18.00 hod. přístupný na staveništi oprávněným osobám Objednatele, případně jiným osobám oprávněným do Stavebního deníku zapisovat. Zápisy do stavebního deníku se provádí v originále a dvou kopiích. Originály zápisů je Zhotovitel povinen předat Objednateli společně s dokumentací pro předání stavby. První kopii obdrží osoba vykonávající funkci Technického dozoru Objednatele a druhou kopii obdrží Zhotovitel. Povinnost vést Stavební deník zaniká po provedení závěrečné kontrolní prohlídce stavby, která nezjistila žádné nedostatky na díle, popř. po uplynutí 30 dní ode dne doručení oznámení o užívání příslušnému stavebnímu úřadu.</w:t>
      </w:r>
    </w:p>
    <w:p w:rsidR="00182316" w:rsidRPr="00582F80" w:rsidRDefault="00182316" w:rsidP="00911DDB">
      <w:pPr>
        <w:widowControl w:val="0"/>
        <w:tabs>
          <w:tab w:val="left" w:pos="567"/>
        </w:tabs>
        <w:autoSpaceDE w:val="0"/>
        <w:autoSpaceDN w:val="0"/>
        <w:adjustRightInd w:val="0"/>
        <w:jc w:val="both"/>
        <w:rPr>
          <w:rFonts w:cs="Tahoma"/>
          <w:b/>
          <w:highlight w:val="yellow"/>
        </w:rPr>
      </w:pPr>
    </w:p>
    <w:p w:rsidR="00182316" w:rsidRPr="00582F80" w:rsidRDefault="002558C1" w:rsidP="00911DDB">
      <w:pPr>
        <w:widowControl w:val="0"/>
        <w:tabs>
          <w:tab w:val="left" w:pos="567"/>
        </w:tabs>
        <w:autoSpaceDE w:val="0"/>
        <w:autoSpaceDN w:val="0"/>
        <w:adjustRightInd w:val="0"/>
        <w:jc w:val="both"/>
        <w:rPr>
          <w:rFonts w:cs="Tahoma"/>
          <w:b/>
          <w:u w:val="single"/>
        </w:rPr>
      </w:pPr>
      <w:r w:rsidRPr="00582F80">
        <w:rPr>
          <w:rFonts w:cs="Tahoma"/>
          <w:b/>
        </w:rPr>
        <w:t>10.1.6.</w:t>
      </w:r>
      <w:r w:rsidRPr="00582F80">
        <w:rPr>
          <w:rFonts w:cs="Tahoma"/>
          <w:b/>
        </w:rPr>
        <w:tab/>
        <w:t xml:space="preserve"> </w:t>
      </w:r>
      <w:r w:rsidRPr="00582F80">
        <w:rPr>
          <w:rFonts w:cs="Tahoma"/>
          <w:b/>
          <w:u w:val="single"/>
        </w:rPr>
        <w:t>Obsah a forma zápisu do stavebního deníku</w:t>
      </w:r>
    </w:p>
    <w:p w:rsidR="00182316" w:rsidRPr="00582F80" w:rsidRDefault="002558C1" w:rsidP="00911DDB">
      <w:pPr>
        <w:widowControl w:val="0"/>
        <w:autoSpaceDE w:val="0"/>
        <w:autoSpaceDN w:val="0"/>
        <w:adjustRightInd w:val="0"/>
        <w:jc w:val="both"/>
        <w:rPr>
          <w:rFonts w:cs="Tahoma"/>
        </w:rPr>
      </w:pPr>
      <w:r w:rsidRPr="00582F80">
        <w:rPr>
          <w:rFonts w:cs="Tahoma"/>
        </w:rPr>
        <w:t>Ve Stavebním deníku musí být uvedeny tyto základní údaje:</w:t>
      </w:r>
    </w:p>
    <w:p w:rsidR="00182316" w:rsidRPr="00582F80" w:rsidRDefault="00182316" w:rsidP="008F280E">
      <w:pPr>
        <w:widowControl w:val="0"/>
        <w:jc w:val="both"/>
        <w:rPr>
          <w:rFonts w:cs="Tahoma"/>
          <w:snapToGrid w:val="0"/>
        </w:rPr>
      </w:pPr>
    </w:p>
    <w:p w:rsidR="00182316" w:rsidRPr="00582F80" w:rsidRDefault="002558C1" w:rsidP="00911DDB">
      <w:pPr>
        <w:widowControl w:val="0"/>
        <w:tabs>
          <w:tab w:val="left" w:pos="864"/>
        </w:tabs>
        <w:autoSpaceDE w:val="0"/>
        <w:autoSpaceDN w:val="0"/>
        <w:adjustRightInd w:val="0"/>
        <w:jc w:val="both"/>
        <w:rPr>
          <w:rFonts w:cs="Tahoma"/>
          <w:iCs/>
        </w:rPr>
      </w:pPr>
      <w:r w:rsidRPr="00582F80">
        <w:rPr>
          <w:rFonts w:cs="Tahoma"/>
          <w:b/>
          <w:iCs/>
        </w:rPr>
        <w:t>a)</w:t>
      </w:r>
      <w:r w:rsidRPr="00582F80">
        <w:rPr>
          <w:rFonts w:cs="Tahoma"/>
          <w:iCs/>
        </w:rPr>
        <w:t xml:space="preserve"> název, sídlo, IČ</w:t>
      </w:r>
      <w:r w:rsidR="001E315A" w:rsidRPr="00582F80">
        <w:rPr>
          <w:rFonts w:cs="Tahoma"/>
          <w:iCs/>
        </w:rPr>
        <w:t>O</w:t>
      </w:r>
      <w:r w:rsidRPr="00582F80">
        <w:rPr>
          <w:rFonts w:cs="Tahoma"/>
          <w:iCs/>
        </w:rPr>
        <w:t xml:space="preserve"> (příp. DIČ) Zhotovitele včetně jmenného seznamu osob oprávněných za Zhotovitele provádět zápisy do Stavebního deníku s uvedením jejich kontaktů a podpisového vzoru, </w:t>
      </w:r>
      <w:r w:rsidRPr="00582F80">
        <w:rPr>
          <w:rFonts w:cs="Tahoma"/>
          <w:snapToGrid w:val="0"/>
        </w:rPr>
        <w:t>popř. změny těchto údajů,</w:t>
      </w:r>
    </w:p>
    <w:p w:rsidR="00182316" w:rsidRPr="00582F80" w:rsidRDefault="00182316" w:rsidP="008F280E">
      <w:pPr>
        <w:widowControl w:val="0"/>
        <w:jc w:val="both"/>
        <w:rPr>
          <w:rFonts w:cs="Tahoma"/>
          <w:snapToGrid w:val="0"/>
        </w:rPr>
      </w:pPr>
    </w:p>
    <w:p w:rsidR="00182316" w:rsidRPr="00582F80" w:rsidRDefault="002558C1" w:rsidP="00911DDB">
      <w:pPr>
        <w:widowControl w:val="0"/>
        <w:tabs>
          <w:tab w:val="left" w:pos="864"/>
        </w:tabs>
        <w:autoSpaceDE w:val="0"/>
        <w:autoSpaceDN w:val="0"/>
        <w:adjustRightInd w:val="0"/>
        <w:jc w:val="both"/>
        <w:rPr>
          <w:rFonts w:cs="Tahoma"/>
          <w:iCs/>
        </w:rPr>
      </w:pPr>
      <w:r w:rsidRPr="00582F80">
        <w:rPr>
          <w:rFonts w:cs="Tahoma"/>
          <w:b/>
          <w:iCs/>
        </w:rPr>
        <w:lastRenderedPageBreak/>
        <w:t xml:space="preserve">b) </w:t>
      </w:r>
      <w:r w:rsidRPr="00582F80">
        <w:rPr>
          <w:rFonts w:cs="Tahoma"/>
          <w:iCs/>
        </w:rPr>
        <w:t>název, sídlo, IČ</w:t>
      </w:r>
      <w:r w:rsidR="00A812DB" w:rsidRPr="00582F80">
        <w:rPr>
          <w:rFonts w:cs="Tahoma"/>
          <w:iCs/>
        </w:rPr>
        <w:t>O</w:t>
      </w:r>
      <w:r w:rsidRPr="00582F80">
        <w:rPr>
          <w:rFonts w:cs="Tahoma"/>
          <w:iCs/>
        </w:rPr>
        <w:t xml:space="preserve"> (příp. DIČ) Objednatele včetně jmenného seznamu osob oprávněných za Objednatele provádět zápisy do Stavebního deníku s uvedením jejich kontaktů a podpisového vzoru, </w:t>
      </w:r>
      <w:r w:rsidRPr="00582F80">
        <w:rPr>
          <w:rFonts w:cs="Tahoma"/>
          <w:snapToGrid w:val="0"/>
        </w:rPr>
        <w:t>popř. změny těchto údajů,</w:t>
      </w:r>
    </w:p>
    <w:p w:rsidR="00182316" w:rsidRPr="00582F80" w:rsidRDefault="00182316" w:rsidP="008F280E">
      <w:pPr>
        <w:widowControl w:val="0"/>
        <w:jc w:val="both"/>
        <w:rPr>
          <w:rFonts w:cs="Tahoma"/>
          <w:snapToGrid w:val="0"/>
        </w:rPr>
      </w:pPr>
    </w:p>
    <w:p w:rsidR="00182316" w:rsidRPr="00582F80" w:rsidRDefault="002558C1" w:rsidP="00911DDB">
      <w:pPr>
        <w:widowControl w:val="0"/>
        <w:tabs>
          <w:tab w:val="left" w:pos="864"/>
        </w:tabs>
        <w:autoSpaceDE w:val="0"/>
        <w:autoSpaceDN w:val="0"/>
        <w:adjustRightInd w:val="0"/>
        <w:jc w:val="both"/>
        <w:rPr>
          <w:rFonts w:cs="Tahoma"/>
          <w:iCs/>
        </w:rPr>
      </w:pPr>
      <w:r w:rsidRPr="00582F80">
        <w:rPr>
          <w:rFonts w:cs="Tahoma"/>
          <w:b/>
          <w:iCs/>
        </w:rPr>
        <w:t xml:space="preserve">c) </w:t>
      </w:r>
      <w:r w:rsidRPr="00582F80">
        <w:rPr>
          <w:rFonts w:cs="Tahoma"/>
          <w:iCs/>
        </w:rPr>
        <w:t>název, sídlo, IČ</w:t>
      </w:r>
      <w:r w:rsidR="00A812DB" w:rsidRPr="00582F80">
        <w:rPr>
          <w:rFonts w:cs="Tahoma"/>
          <w:iCs/>
        </w:rPr>
        <w:t>O</w:t>
      </w:r>
      <w:r w:rsidRPr="00582F80">
        <w:rPr>
          <w:rFonts w:cs="Tahoma"/>
          <w:iCs/>
        </w:rPr>
        <w:t xml:space="preserve"> (příp. DIČ) zpracovatele Projektové dokumentace, </w:t>
      </w:r>
      <w:r w:rsidRPr="00582F80">
        <w:rPr>
          <w:rFonts w:cs="Tahoma"/>
          <w:snapToGrid w:val="0"/>
        </w:rPr>
        <w:t>popř. změny těchto údajů,</w:t>
      </w:r>
    </w:p>
    <w:p w:rsidR="00182316" w:rsidRPr="00582F80" w:rsidRDefault="00182316" w:rsidP="008F280E">
      <w:pPr>
        <w:widowControl w:val="0"/>
        <w:jc w:val="both"/>
        <w:rPr>
          <w:rFonts w:cs="Tahoma"/>
          <w:snapToGrid w:val="0"/>
        </w:rPr>
      </w:pPr>
    </w:p>
    <w:p w:rsidR="00182316" w:rsidRPr="00582F80" w:rsidRDefault="002558C1" w:rsidP="00911DDB">
      <w:pPr>
        <w:widowControl w:val="0"/>
        <w:tabs>
          <w:tab w:val="left" w:pos="864"/>
        </w:tabs>
        <w:autoSpaceDE w:val="0"/>
        <w:autoSpaceDN w:val="0"/>
        <w:adjustRightInd w:val="0"/>
        <w:jc w:val="both"/>
        <w:rPr>
          <w:rFonts w:cs="Tahoma"/>
          <w:iCs/>
        </w:rPr>
      </w:pPr>
      <w:r w:rsidRPr="00582F80">
        <w:rPr>
          <w:rFonts w:cs="Tahoma"/>
          <w:b/>
          <w:iCs/>
        </w:rPr>
        <w:t xml:space="preserve">d) </w:t>
      </w:r>
      <w:r w:rsidRPr="00582F80">
        <w:rPr>
          <w:rFonts w:cs="Tahoma"/>
          <w:iCs/>
        </w:rPr>
        <w:t xml:space="preserve">seznam dokumentace stavby včetně veškerých změn a doplňků a seznam dokladů a úředních opatření týkajících se stavby, </w:t>
      </w:r>
      <w:r w:rsidRPr="00582F80">
        <w:rPr>
          <w:rFonts w:cs="Tahoma"/>
          <w:snapToGrid w:val="0"/>
        </w:rPr>
        <w:t>popř. změny těchto údajů,</w:t>
      </w:r>
    </w:p>
    <w:p w:rsidR="00182316" w:rsidRPr="00582F80" w:rsidRDefault="00182316" w:rsidP="008F280E">
      <w:pPr>
        <w:widowControl w:val="0"/>
        <w:jc w:val="both"/>
        <w:rPr>
          <w:rFonts w:cs="Tahoma"/>
          <w:snapToGrid w:val="0"/>
        </w:rPr>
      </w:pPr>
    </w:p>
    <w:p w:rsidR="00182316" w:rsidRPr="00582F80" w:rsidRDefault="002558C1" w:rsidP="00911DDB">
      <w:pPr>
        <w:widowControl w:val="0"/>
        <w:autoSpaceDE w:val="0"/>
        <w:autoSpaceDN w:val="0"/>
        <w:adjustRightInd w:val="0"/>
        <w:jc w:val="both"/>
        <w:rPr>
          <w:rFonts w:cs="Tahoma"/>
        </w:rPr>
      </w:pPr>
      <w:r w:rsidRPr="00582F80">
        <w:rPr>
          <w:rFonts w:cs="Tahoma"/>
          <w:b/>
        </w:rPr>
        <w:t xml:space="preserve">e) </w:t>
      </w:r>
      <w:r w:rsidRPr="00582F80">
        <w:rPr>
          <w:rFonts w:cs="Tahoma"/>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rsidR="00182316" w:rsidRPr="00582F80" w:rsidRDefault="00182316" w:rsidP="008F280E">
      <w:pPr>
        <w:widowControl w:val="0"/>
        <w:jc w:val="both"/>
        <w:rPr>
          <w:rFonts w:cs="Tahoma"/>
          <w:snapToGrid w:val="0"/>
        </w:rPr>
      </w:pPr>
    </w:p>
    <w:p w:rsidR="00182316" w:rsidRPr="00582F80" w:rsidRDefault="002558C1" w:rsidP="00911DDB">
      <w:pPr>
        <w:widowControl w:val="0"/>
        <w:autoSpaceDE w:val="0"/>
        <w:autoSpaceDN w:val="0"/>
        <w:adjustRightInd w:val="0"/>
        <w:jc w:val="both"/>
        <w:rPr>
          <w:rFonts w:cs="Tahoma"/>
        </w:rPr>
      </w:pPr>
      <w:r w:rsidRPr="00582F80">
        <w:rPr>
          <w:rFonts w:cs="Tahoma"/>
          <w:b/>
        </w:rPr>
        <w:t xml:space="preserve">f) </w:t>
      </w:r>
      <w:r w:rsidRPr="00582F80">
        <w:rPr>
          <w:rFonts w:cs="Tahoma"/>
        </w:rPr>
        <w:t>zápisy do Stavebního deníku musí být prováděny čitelně a musí být vždy podepsány osobou, která příslušný zápis učinila,</w:t>
      </w:r>
    </w:p>
    <w:p w:rsidR="00182316" w:rsidRPr="00582F80" w:rsidRDefault="00182316" w:rsidP="00911DDB">
      <w:pPr>
        <w:widowControl w:val="0"/>
        <w:jc w:val="both"/>
        <w:rPr>
          <w:rFonts w:cs="Tahoma"/>
          <w:snapToGrid w:val="0"/>
        </w:rPr>
      </w:pPr>
    </w:p>
    <w:p w:rsidR="00182316" w:rsidRPr="00582F80" w:rsidRDefault="002558C1" w:rsidP="00911DDB">
      <w:pPr>
        <w:widowControl w:val="0"/>
        <w:tabs>
          <w:tab w:val="left" w:pos="567"/>
        </w:tabs>
        <w:autoSpaceDE w:val="0"/>
        <w:autoSpaceDN w:val="0"/>
        <w:adjustRightInd w:val="0"/>
        <w:jc w:val="both"/>
        <w:rPr>
          <w:rFonts w:cs="Tahoma"/>
          <w:snapToGrid w:val="0"/>
        </w:rPr>
      </w:pPr>
      <w:r w:rsidRPr="00582F80">
        <w:rPr>
          <w:rFonts w:cs="Tahoma"/>
        </w:rPr>
        <w:t>Stavební d</w:t>
      </w:r>
      <w:r w:rsidRPr="00582F80">
        <w:rPr>
          <w:rFonts w:cs="Tahoma"/>
          <w:snapToGrid w:val="0"/>
        </w:rPr>
        <w:t xml:space="preserve">eník se skládá z úvodních listů, denních záznamů a příloh. Úvodní listy obsahují: základní list, ve kterém jsou uvedeny vyjma výše uvedených skutečností také identifikační údaje stavby podle projektové dokumentace, přehled zkoušek všech druhů. </w:t>
      </w:r>
    </w:p>
    <w:p w:rsidR="00182316" w:rsidRPr="00582F80" w:rsidRDefault="00182316" w:rsidP="008F280E">
      <w:pPr>
        <w:widowControl w:val="0"/>
        <w:jc w:val="both"/>
        <w:rPr>
          <w:rFonts w:cs="Tahoma"/>
          <w:snapToGrid w:val="0"/>
        </w:rPr>
      </w:pPr>
    </w:p>
    <w:p w:rsidR="00182316" w:rsidRPr="00582F80" w:rsidRDefault="002558C1" w:rsidP="00911DDB">
      <w:pPr>
        <w:widowControl w:val="0"/>
        <w:tabs>
          <w:tab w:val="left" w:pos="567"/>
        </w:tabs>
        <w:autoSpaceDE w:val="0"/>
        <w:autoSpaceDN w:val="0"/>
        <w:adjustRightInd w:val="0"/>
        <w:jc w:val="both"/>
        <w:rPr>
          <w:rFonts w:cs="Tahoma"/>
          <w:b/>
          <w:u w:val="single"/>
        </w:rPr>
      </w:pPr>
      <w:r w:rsidRPr="00582F80">
        <w:rPr>
          <w:rFonts w:cs="Tahoma"/>
          <w:b/>
        </w:rPr>
        <w:t>10.1.7.</w:t>
      </w:r>
      <w:r w:rsidRPr="00582F80">
        <w:rPr>
          <w:rFonts w:cs="Tahoma"/>
          <w:b/>
        </w:rPr>
        <w:tab/>
        <w:t xml:space="preserve"> </w:t>
      </w:r>
      <w:r w:rsidR="00876D92" w:rsidRPr="00582F80">
        <w:rPr>
          <w:rFonts w:cs="Tahoma"/>
          <w:b/>
        </w:rPr>
        <w:t xml:space="preserve"> </w:t>
      </w:r>
      <w:r w:rsidRPr="00582F80">
        <w:rPr>
          <w:rFonts w:cs="Tahoma"/>
          <w:b/>
          <w:u w:val="single"/>
        </w:rPr>
        <w:t>Osoby oprávněné k zápisům ve stavebním deníku</w:t>
      </w:r>
    </w:p>
    <w:p w:rsidR="00182316" w:rsidRPr="00582F80" w:rsidRDefault="002558C1" w:rsidP="00911DDB">
      <w:pPr>
        <w:widowControl w:val="0"/>
        <w:autoSpaceDE w:val="0"/>
        <w:autoSpaceDN w:val="0"/>
        <w:adjustRightInd w:val="0"/>
        <w:jc w:val="both"/>
        <w:rPr>
          <w:rFonts w:cs="Tahoma"/>
        </w:rPr>
      </w:pPr>
      <w:r w:rsidRPr="00582F80">
        <w:rPr>
          <w:rFonts w:cs="Tahoma"/>
        </w:rPr>
        <w:t>Do Stavebního deníku jsou oprávněni zapisovat, jakož i nahlížet nebo pořizovat výpisy</w:t>
      </w:r>
    </w:p>
    <w:p w:rsidR="00182316" w:rsidRPr="00582F80" w:rsidRDefault="002558C1" w:rsidP="00911DDB">
      <w:pPr>
        <w:widowControl w:val="0"/>
        <w:tabs>
          <w:tab w:val="left" w:pos="864"/>
        </w:tabs>
        <w:autoSpaceDE w:val="0"/>
        <w:autoSpaceDN w:val="0"/>
        <w:adjustRightInd w:val="0"/>
        <w:jc w:val="both"/>
        <w:rPr>
          <w:rFonts w:cs="Tahoma"/>
          <w:iCs/>
        </w:rPr>
      </w:pPr>
      <w:r w:rsidRPr="00582F80">
        <w:rPr>
          <w:rFonts w:cs="Tahoma"/>
          <w:b/>
          <w:iCs/>
        </w:rPr>
        <w:t xml:space="preserve">a) </w:t>
      </w:r>
      <w:r w:rsidRPr="00582F80">
        <w:rPr>
          <w:rFonts w:cs="Tahoma"/>
          <w:iCs/>
        </w:rPr>
        <w:t>oprávnění zástupci Objednatele a oprávnění zástupci Zhotovitele,</w:t>
      </w:r>
    </w:p>
    <w:p w:rsidR="00182316" w:rsidRPr="00582F80" w:rsidRDefault="00182316" w:rsidP="00911DDB">
      <w:pPr>
        <w:widowControl w:val="0"/>
        <w:tabs>
          <w:tab w:val="left" w:pos="864"/>
        </w:tabs>
        <w:autoSpaceDE w:val="0"/>
        <w:autoSpaceDN w:val="0"/>
        <w:adjustRightInd w:val="0"/>
        <w:jc w:val="both"/>
        <w:rPr>
          <w:rFonts w:cs="Tahoma"/>
          <w:iCs/>
        </w:rPr>
      </w:pPr>
    </w:p>
    <w:p w:rsidR="00182316" w:rsidRPr="00582F80" w:rsidRDefault="002558C1" w:rsidP="00911DDB">
      <w:pPr>
        <w:widowControl w:val="0"/>
        <w:tabs>
          <w:tab w:val="left" w:pos="864"/>
        </w:tabs>
        <w:autoSpaceDE w:val="0"/>
        <w:autoSpaceDN w:val="0"/>
        <w:adjustRightInd w:val="0"/>
        <w:jc w:val="both"/>
        <w:rPr>
          <w:rFonts w:cs="Tahoma"/>
          <w:iCs/>
        </w:rPr>
      </w:pPr>
      <w:r w:rsidRPr="00582F80">
        <w:rPr>
          <w:rFonts w:cs="Tahoma"/>
          <w:b/>
          <w:iCs/>
        </w:rPr>
        <w:t xml:space="preserve">b) </w:t>
      </w:r>
      <w:r w:rsidRPr="00582F80">
        <w:rPr>
          <w:rFonts w:cs="Tahoma"/>
          <w:iCs/>
        </w:rPr>
        <w:t>osoba pověřená výkonem Technického dozoru, osoba pověřená výkonem Autorského dozoru, dále zástupci orgánů státního stavebního dohledu a zástupci orgánů státní památkové péče, koordinátor BOZP.</w:t>
      </w:r>
    </w:p>
    <w:p w:rsidR="00182316" w:rsidRPr="00582F80" w:rsidRDefault="00182316" w:rsidP="008A1CB9">
      <w:pPr>
        <w:rPr>
          <w:rFonts w:cs="Tahoma"/>
          <w:highlight w:val="yellow"/>
        </w:rPr>
      </w:pPr>
    </w:p>
    <w:p w:rsidR="00182316" w:rsidRPr="00582F80" w:rsidRDefault="002558C1" w:rsidP="00911DDB">
      <w:pPr>
        <w:widowControl w:val="0"/>
        <w:tabs>
          <w:tab w:val="left" w:pos="567"/>
        </w:tabs>
        <w:autoSpaceDE w:val="0"/>
        <w:autoSpaceDN w:val="0"/>
        <w:adjustRightInd w:val="0"/>
        <w:jc w:val="both"/>
        <w:rPr>
          <w:rFonts w:cs="Tahoma"/>
          <w:b/>
          <w:u w:val="single"/>
        </w:rPr>
      </w:pPr>
      <w:r w:rsidRPr="00582F80">
        <w:rPr>
          <w:rFonts w:cs="Tahoma"/>
          <w:b/>
        </w:rPr>
        <w:t>10.1.8.</w:t>
      </w:r>
      <w:r w:rsidRPr="00582F80">
        <w:rPr>
          <w:rFonts w:cs="Tahoma"/>
          <w:b/>
        </w:rPr>
        <w:tab/>
      </w:r>
      <w:r w:rsidR="00876D92" w:rsidRPr="00582F80">
        <w:rPr>
          <w:rFonts w:cs="Tahoma"/>
          <w:b/>
        </w:rPr>
        <w:t xml:space="preserve"> </w:t>
      </w:r>
      <w:r w:rsidRPr="00582F80">
        <w:rPr>
          <w:rFonts w:cs="Tahoma"/>
          <w:b/>
          <w:u w:val="single"/>
        </w:rPr>
        <w:t>Způsob vedení a zápisu do Stavebního deníku</w:t>
      </w:r>
    </w:p>
    <w:p w:rsidR="00182316" w:rsidRPr="00582F80" w:rsidRDefault="002558C1" w:rsidP="00911DDB">
      <w:pPr>
        <w:widowControl w:val="0"/>
        <w:autoSpaceDE w:val="0"/>
        <w:autoSpaceDN w:val="0"/>
        <w:adjustRightInd w:val="0"/>
        <w:jc w:val="both"/>
        <w:rPr>
          <w:rFonts w:cs="Tahoma"/>
        </w:rPr>
      </w:pPr>
      <w:r w:rsidRPr="00582F80">
        <w:rPr>
          <w:rFonts w:cs="Tahoma"/>
          <w:b/>
        </w:rPr>
        <w:t xml:space="preserve">a) </w:t>
      </w:r>
      <w:r w:rsidRPr="00582F80">
        <w:rPr>
          <w:rFonts w:cs="Tahoma"/>
        </w:rPr>
        <w:t>Zápisy do Stavebního deníku provádí Zhotovitel formou denních záznamů. Veškeré okolnosti rozhodné pro plnění díla musí být učiněny Zhotovitelem v ten den, kdy nastaly.</w:t>
      </w:r>
    </w:p>
    <w:p w:rsidR="00182316" w:rsidRPr="00582F80" w:rsidRDefault="00182316" w:rsidP="00911DDB">
      <w:pPr>
        <w:widowControl w:val="0"/>
        <w:autoSpaceDE w:val="0"/>
        <w:autoSpaceDN w:val="0"/>
        <w:adjustRightInd w:val="0"/>
        <w:jc w:val="both"/>
        <w:rPr>
          <w:rFonts w:cs="Tahoma"/>
          <w:sz w:val="16"/>
          <w:szCs w:val="16"/>
        </w:rPr>
      </w:pPr>
    </w:p>
    <w:p w:rsidR="00182316" w:rsidRPr="00582F80" w:rsidRDefault="002558C1" w:rsidP="00911DDB">
      <w:pPr>
        <w:widowControl w:val="0"/>
        <w:autoSpaceDE w:val="0"/>
        <w:autoSpaceDN w:val="0"/>
        <w:adjustRightInd w:val="0"/>
        <w:jc w:val="both"/>
        <w:rPr>
          <w:rFonts w:cs="Tahoma"/>
        </w:rPr>
      </w:pPr>
      <w:r w:rsidRPr="00582F80">
        <w:rPr>
          <w:rFonts w:cs="Tahoma"/>
          <w:b/>
        </w:rPr>
        <w:t xml:space="preserve">b) </w:t>
      </w:r>
      <w:r w:rsidRPr="00582F80">
        <w:rPr>
          <w:rFonts w:cs="Tahoma"/>
        </w:rPr>
        <w:t>Objednatel nebo jím pověřená osoba vykonávající funkci Technického dozoru je povinen se vyjadřovat k</w:t>
      </w:r>
      <w:r w:rsidR="00703EC2" w:rsidRPr="00582F80">
        <w:rPr>
          <w:rFonts w:cs="Tahoma"/>
        </w:rPr>
        <w:t> </w:t>
      </w:r>
      <w:r w:rsidRPr="00582F80">
        <w:rPr>
          <w:rFonts w:cs="Tahoma"/>
        </w:rPr>
        <w:t>zápisům ve Stavebním deníku učiněných Zhotovitelem nejpozději do 5 pracovních dnů ode dne vzniku zápisu, jinak se má za to, že s uvedeným zápisem souhlasí.</w:t>
      </w:r>
    </w:p>
    <w:p w:rsidR="00182316" w:rsidRPr="00582F80" w:rsidRDefault="00182316" w:rsidP="00911DDB">
      <w:pPr>
        <w:widowControl w:val="0"/>
        <w:jc w:val="both"/>
        <w:rPr>
          <w:rFonts w:cs="Tahoma"/>
        </w:rPr>
      </w:pPr>
    </w:p>
    <w:p w:rsidR="00182316" w:rsidRPr="00582F80" w:rsidRDefault="002558C1" w:rsidP="00911DDB">
      <w:pPr>
        <w:widowControl w:val="0"/>
        <w:jc w:val="both"/>
        <w:rPr>
          <w:rFonts w:cs="Tahoma"/>
          <w:snapToGrid w:val="0"/>
        </w:rPr>
      </w:pPr>
      <w:r w:rsidRPr="00582F80">
        <w:rPr>
          <w:rFonts w:cs="Tahoma"/>
          <w:b/>
        </w:rPr>
        <w:t xml:space="preserve">c) </w:t>
      </w:r>
      <w:r w:rsidRPr="00582F80">
        <w:rPr>
          <w:rFonts w:cs="Tahoma"/>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pracovních dnů, jinak se má za to, že se zápisem souhlasí.</w:t>
      </w:r>
    </w:p>
    <w:p w:rsidR="00182316" w:rsidRPr="00582F80" w:rsidRDefault="00182316" w:rsidP="00911DDB">
      <w:pPr>
        <w:widowControl w:val="0"/>
        <w:jc w:val="both"/>
        <w:rPr>
          <w:rFonts w:cs="Tahoma"/>
          <w:snapToGrid w:val="0"/>
          <w:highlight w:val="yellow"/>
        </w:rPr>
      </w:pPr>
    </w:p>
    <w:p w:rsidR="00182316" w:rsidRPr="00582F80" w:rsidRDefault="002558C1" w:rsidP="00CD597A">
      <w:pPr>
        <w:widowControl w:val="0"/>
        <w:jc w:val="both"/>
        <w:rPr>
          <w:rFonts w:cs="Tahoma"/>
          <w:snapToGrid w:val="0"/>
        </w:rPr>
      </w:pPr>
      <w:r w:rsidRPr="00582F80">
        <w:rPr>
          <w:rFonts w:cs="Tahoma"/>
          <w:b/>
          <w:snapToGrid w:val="0"/>
        </w:rPr>
        <w:t xml:space="preserve">10.2. </w:t>
      </w:r>
      <w:r w:rsidRPr="00582F80">
        <w:rPr>
          <w:rFonts w:cs="Tahoma"/>
          <w:b/>
          <w:snapToGrid w:val="0"/>
          <w:u w:val="single"/>
        </w:rPr>
        <w:t xml:space="preserve">Technický dozor </w:t>
      </w:r>
      <w:r w:rsidR="00D0175C" w:rsidRPr="00582F80">
        <w:rPr>
          <w:rFonts w:cs="Tahoma"/>
          <w:b/>
          <w:snapToGrid w:val="0"/>
          <w:u w:val="single"/>
        </w:rPr>
        <w:t>stavebníka</w:t>
      </w:r>
      <w:r w:rsidRPr="00582F80">
        <w:rPr>
          <w:rFonts w:cs="Tahoma"/>
          <w:b/>
          <w:snapToGrid w:val="0"/>
          <w:u w:val="single"/>
        </w:rPr>
        <w:t>-objednatele (</w:t>
      </w:r>
      <w:r w:rsidR="00D0175C" w:rsidRPr="00582F80">
        <w:rPr>
          <w:rFonts w:cs="Tahoma"/>
          <w:b/>
          <w:snapToGrid w:val="0"/>
          <w:u w:val="single"/>
        </w:rPr>
        <w:t>TDS</w:t>
      </w:r>
      <w:r w:rsidRPr="00582F80">
        <w:rPr>
          <w:rFonts w:cs="Tahoma"/>
          <w:b/>
          <w:snapToGrid w:val="0"/>
          <w:u w:val="single"/>
        </w:rPr>
        <w:t xml:space="preserve">) a autorský dozor (AD) </w:t>
      </w:r>
    </w:p>
    <w:p w:rsidR="008F280E" w:rsidRPr="00582F80" w:rsidRDefault="008F280E" w:rsidP="00911DDB">
      <w:pPr>
        <w:widowControl w:val="0"/>
        <w:jc w:val="both"/>
        <w:rPr>
          <w:rFonts w:cs="Tahoma"/>
          <w:b/>
          <w:snapToGrid w:val="0"/>
        </w:rPr>
      </w:pPr>
    </w:p>
    <w:p w:rsidR="00182316" w:rsidRPr="00582F80" w:rsidRDefault="002558C1" w:rsidP="00911DDB">
      <w:pPr>
        <w:widowControl w:val="0"/>
        <w:jc w:val="both"/>
        <w:rPr>
          <w:rFonts w:cs="Tahoma"/>
          <w:snapToGrid w:val="0"/>
        </w:rPr>
      </w:pPr>
      <w:r w:rsidRPr="00582F80">
        <w:rPr>
          <w:rFonts w:cs="Tahoma"/>
          <w:b/>
          <w:snapToGrid w:val="0"/>
        </w:rPr>
        <w:t xml:space="preserve">10.2.1. </w:t>
      </w:r>
      <w:r w:rsidRPr="00582F80">
        <w:rPr>
          <w:rFonts w:cs="Tahoma"/>
          <w:snapToGrid w:val="0"/>
        </w:rPr>
        <w:t xml:space="preserve">Objednatel bude prostřednictvím svých kontrolních orgánů – </w:t>
      </w:r>
      <w:r w:rsidR="00D0175C" w:rsidRPr="00582F80">
        <w:rPr>
          <w:rFonts w:cs="Tahoma"/>
          <w:snapToGrid w:val="0"/>
        </w:rPr>
        <w:t xml:space="preserve">TDS </w:t>
      </w:r>
      <w:r w:rsidRPr="00582F80">
        <w:rPr>
          <w:rFonts w:cs="Tahoma"/>
          <w:snapToGrid w:val="0"/>
        </w:rPr>
        <w:t xml:space="preserve">a AD provádět průběžnou kontrolu provádění díla. Rozsah písemných pověření </w:t>
      </w:r>
      <w:r w:rsidR="00D0175C" w:rsidRPr="00582F80">
        <w:rPr>
          <w:rFonts w:cs="Tahoma"/>
          <w:snapToGrid w:val="0"/>
        </w:rPr>
        <w:t>TDS</w:t>
      </w:r>
      <w:r w:rsidRPr="00582F80">
        <w:rPr>
          <w:rFonts w:cs="Tahoma"/>
          <w:snapToGrid w:val="0"/>
        </w:rPr>
        <w:t xml:space="preserve"> a AD a jména osob pověřených jejich výkonem Objednatel Zhotoviteli sdělí písemně při předání a převzetí staveniště.</w:t>
      </w:r>
    </w:p>
    <w:p w:rsidR="00182316" w:rsidRPr="00582F80" w:rsidRDefault="00182316" w:rsidP="00911DDB">
      <w:pPr>
        <w:widowControl w:val="0"/>
        <w:jc w:val="both"/>
        <w:rPr>
          <w:rFonts w:cs="Tahoma"/>
          <w:snapToGrid w:val="0"/>
        </w:rPr>
      </w:pPr>
    </w:p>
    <w:p w:rsidR="00182316" w:rsidRPr="00582F80" w:rsidRDefault="002558C1" w:rsidP="00911DDB">
      <w:pPr>
        <w:widowControl w:val="0"/>
        <w:jc w:val="both"/>
        <w:rPr>
          <w:rFonts w:cs="Tahoma"/>
        </w:rPr>
      </w:pPr>
      <w:r w:rsidRPr="00582F80">
        <w:rPr>
          <w:rFonts w:cs="Tahoma"/>
          <w:b/>
          <w:snapToGrid w:val="0"/>
        </w:rPr>
        <w:t xml:space="preserve">10.2.2. </w:t>
      </w:r>
      <w:r w:rsidRPr="00582F80">
        <w:rPr>
          <w:rFonts w:cs="Tahoma"/>
          <w:snapToGrid w:val="0"/>
        </w:rPr>
        <w:t xml:space="preserve">Zhotovitel vytváří svou součinností podmínky pro výkon kontrolních orgánů Objednatele. Zabezpečuje účast svých zaměstnanců při kontrolní činnosti a projednává technické a jiné otázky související s plněním Smlouvy. </w:t>
      </w:r>
      <w:r w:rsidRPr="00582F80">
        <w:rPr>
          <w:rFonts w:cs="Tahoma"/>
        </w:rPr>
        <w:t xml:space="preserve">Zhotovitel dále zabezpečuje potřebnou součinnost při </w:t>
      </w:r>
      <w:r w:rsidRPr="00582F80">
        <w:rPr>
          <w:rFonts w:cs="Tahoma"/>
        </w:rPr>
        <w:tab/>
        <w:t>provádění kontrol na stavbě orgány státního stavebního dohledu, památkové inspekce a jiných oprávněných subjektů a činí neprodleně opatření k odstranění vytknutých závad.</w:t>
      </w:r>
    </w:p>
    <w:p w:rsidR="00215159" w:rsidRPr="00582F80" w:rsidRDefault="00215159" w:rsidP="00215159">
      <w:pPr>
        <w:rPr>
          <w:rFonts w:cs="Tahoma"/>
        </w:rPr>
      </w:pPr>
    </w:p>
    <w:p w:rsidR="00215159" w:rsidRPr="00582F80" w:rsidRDefault="00215159" w:rsidP="00215159">
      <w:pPr>
        <w:rPr>
          <w:rFonts w:cs="Tahoma"/>
        </w:rPr>
      </w:pPr>
    </w:p>
    <w:p w:rsidR="00182316" w:rsidRPr="00582F80" w:rsidRDefault="002558C1" w:rsidP="00701A72">
      <w:pPr>
        <w:pStyle w:val="Nadpis2"/>
      </w:pPr>
      <w:bookmarkStart w:id="42" w:name="_Toc255560891"/>
      <w:bookmarkStart w:id="43" w:name="_Toc255560744"/>
      <w:bookmarkStart w:id="44" w:name="_Toc454882783"/>
      <w:bookmarkStart w:id="45" w:name="_Toc480262298"/>
      <w:r w:rsidRPr="00582F80">
        <w:t>XI. Zkoušky</w:t>
      </w:r>
      <w:bookmarkEnd w:id="42"/>
      <w:bookmarkEnd w:id="43"/>
      <w:bookmarkEnd w:id="44"/>
      <w:bookmarkEnd w:id="45"/>
    </w:p>
    <w:p w:rsidR="00182316" w:rsidRPr="00582F80" w:rsidRDefault="00182316" w:rsidP="008A1CB9">
      <w:pPr>
        <w:rPr>
          <w:rFonts w:cs="Tahoma"/>
          <w:snapToGrid w:val="0"/>
        </w:rPr>
      </w:pPr>
    </w:p>
    <w:p w:rsidR="00182316" w:rsidRPr="00582F80" w:rsidRDefault="002558C1" w:rsidP="00911DDB">
      <w:pPr>
        <w:jc w:val="both"/>
        <w:rPr>
          <w:rFonts w:cs="Tahoma"/>
          <w:snapToGrid w:val="0"/>
        </w:rPr>
      </w:pPr>
      <w:r w:rsidRPr="00582F80">
        <w:rPr>
          <w:rFonts w:cs="Tahoma"/>
          <w:b/>
          <w:snapToGrid w:val="0"/>
        </w:rPr>
        <w:t>11.1.</w:t>
      </w:r>
      <w:r w:rsidRPr="00582F80">
        <w:rPr>
          <w:rFonts w:cs="Tahoma"/>
          <w:snapToGrid w:val="0"/>
        </w:rPr>
        <w:t xml:space="preserve"> 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Provádění dohodnutých zkoušek se řídí podmínkami Smlouvy, podmínkami </w:t>
      </w:r>
      <w:r w:rsidRPr="00582F80">
        <w:rPr>
          <w:rFonts w:cs="Tahoma"/>
          <w:snapToGrid w:val="0"/>
        </w:rPr>
        <w:lastRenderedPageBreak/>
        <w:t>stanovenými ČSN, projektem a technickými údaji vyhlášenými výrobci jednotlivých zařízení tvořících součást zhotovovaného díla. Náplň, obsah, rozsah, způsob provedení a termíny zkoušek určuje Objednatel.</w:t>
      </w:r>
    </w:p>
    <w:p w:rsidR="00182316" w:rsidRPr="00582F80" w:rsidRDefault="00182316" w:rsidP="00AA5032">
      <w:pPr>
        <w:widowControl w:val="0"/>
        <w:jc w:val="both"/>
        <w:rPr>
          <w:rFonts w:cs="Tahoma"/>
          <w:snapToGrid w:val="0"/>
        </w:rPr>
      </w:pPr>
    </w:p>
    <w:p w:rsidR="00182316" w:rsidRPr="00582F80" w:rsidRDefault="002558C1" w:rsidP="00911DDB">
      <w:pPr>
        <w:widowControl w:val="0"/>
        <w:jc w:val="both"/>
        <w:rPr>
          <w:rFonts w:cs="Tahoma"/>
          <w:snapToGrid w:val="0"/>
        </w:rPr>
      </w:pPr>
      <w:r w:rsidRPr="00582F80">
        <w:rPr>
          <w:rFonts w:cs="Tahoma"/>
          <w:b/>
          <w:snapToGrid w:val="0"/>
        </w:rPr>
        <w:t xml:space="preserve">11.2. </w:t>
      </w:r>
      <w:r w:rsidRPr="00582F80">
        <w:rPr>
          <w:rFonts w:cs="Tahoma"/>
          <w:snapToGrid w:val="0"/>
        </w:rPr>
        <w:t>O konání jednotlivých zkoušek vyrozumí Objednatele Zhotovitel a všechny další zainteresované osoby písmeně a také zápisem do stavebního deníku alespoň 10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rsidR="00182316" w:rsidRPr="00582F80" w:rsidRDefault="00182316" w:rsidP="00AA5032">
      <w:pPr>
        <w:widowControl w:val="0"/>
        <w:jc w:val="both"/>
        <w:rPr>
          <w:rFonts w:cs="Tahoma"/>
          <w:snapToGrid w:val="0"/>
        </w:rPr>
      </w:pPr>
    </w:p>
    <w:p w:rsidR="00182316" w:rsidRPr="00582F80" w:rsidRDefault="002558C1" w:rsidP="00911DDB">
      <w:pPr>
        <w:widowControl w:val="0"/>
        <w:jc w:val="both"/>
        <w:rPr>
          <w:rFonts w:cs="Tahoma"/>
        </w:rPr>
      </w:pPr>
      <w:r w:rsidRPr="00582F80">
        <w:rPr>
          <w:rFonts w:cs="Tahoma"/>
          <w:b/>
          <w:snapToGrid w:val="0"/>
        </w:rPr>
        <w:t xml:space="preserve">11.3. </w:t>
      </w:r>
      <w:r w:rsidRPr="00582F80">
        <w:rPr>
          <w:rFonts w:cs="Tahoma"/>
        </w:rPr>
        <w:t>Výsledek zkoušek se zachytí v zápisech, popř. předepsaných protokolech o jejich provedení a výsledku. V</w:t>
      </w:r>
      <w:r w:rsidR="00703EC2" w:rsidRPr="00582F80">
        <w:rPr>
          <w:rFonts w:cs="Tahoma"/>
        </w:rPr>
        <w:t> </w:t>
      </w:r>
      <w:r w:rsidRPr="00582F80">
        <w:rPr>
          <w:rFonts w:cs="Tahoma"/>
        </w:rPr>
        <w:t>zápise budou uvedeny i další skutečnosti rozhodné pro stanovení a průběh záruky, event. zjištěné závady, a</w:t>
      </w:r>
      <w:r w:rsidR="00703EC2" w:rsidRPr="00582F80">
        <w:rPr>
          <w:rFonts w:cs="Tahoma"/>
        </w:rPr>
        <w:t> </w:t>
      </w:r>
      <w:r w:rsidRPr="00582F80">
        <w:rPr>
          <w:rFonts w:cs="Tahoma"/>
        </w:rPr>
        <w:t>termíny odstranění závad. Podmínky k provedení zkoušek, zajištění potřebného množství kvalifikovaných osob Zhotovitele, provozních hmot a surovin a energií, jakož i další prostředky potřebné k vyzkoušení organizuje a</w:t>
      </w:r>
      <w:r w:rsidR="00703EC2" w:rsidRPr="00582F80">
        <w:rPr>
          <w:rFonts w:cs="Tahoma"/>
        </w:rPr>
        <w:t> </w:t>
      </w:r>
      <w:r w:rsidRPr="00582F80">
        <w:rPr>
          <w:rFonts w:cs="Tahoma"/>
        </w:rPr>
        <w:t xml:space="preserve">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 </w:t>
      </w:r>
    </w:p>
    <w:p w:rsidR="00182316" w:rsidRPr="00582F80" w:rsidRDefault="00182316" w:rsidP="00215159">
      <w:pPr>
        <w:rPr>
          <w:rFonts w:cs="Tahoma"/>
          <w:snapToGrid w:val="0"/>
        </w:rPr>
      </w:pPr>
    </w:p>
    <w:p w:rsidR="008A1CB9" w:rsidRPr="00582F80" w:rsidRDefault="008A1CB9" w:rsidP="00215159">
      <w:pPr>
        <w:rPr>
          <w:rFonts w:cs="Tahoma"/>
          <w:snapToGrid w:val="0"/>
        </w:rPr>
      </w:pPr>
    </w:p>
    <w:p w:rsidR="00182316" w:rsidRPr="00582F80" w:rsidRDefault="002558C1" w:rsidP="00701A72">
      <w:pPr>
        <w:pStyle w:val="Nadpis2"/>
      </w:pPr>
      <w:bookmarkStart w:id="46" w:name="_Toc255560892"/>
      <w:bookmarkStart w:id="47" w:name="_Toc255560745"/>
      <w:bookmarkStart w:id="48" w:name="_Toc454882784"/>
      <w:bookmarkStart w:id="49" w:name="_Toc480262299"/>
      <w:r w:rsidRPr="00582F80">
        <w:t xml:space="preserve">XII. </w:t>
      </w:r>
      <w:bookmarkEnd w:id="46"/>
      <w:bookmarkEnd w:id="47"/>
      <w:r w:rsidRPr="00582F80">
        <w:t>Kontaktní údaje</w:t>
      </w:r>
      <w:bookmarkEnd w:id="48"/>
      <w:bookmarkEnd w:id="49"/>
    </w:p>
    <w:p w:rsidR="00182316" w:rsidRPr="00582F80" w:rsidRDefault="00182316" w:rsidP="00911DDB">
      <w:pPr>
        <w:widowControl w:val="0"/>
        <w:ind w:left="720"/>
        <w:jc w:val="both"/>
        <w:rPr>
          <w:rFonts w:cs="Tahoma"/>
          <w:snapToGrid w:val="0"/>
          <w:sz w:val="16"/>
          <w:szCs w:val="16"/>
        </w:rPr>
      </w:pPr>
    </w:p>
    <w:p w:rsidR="00182316" w:rsidRPr="00582F80" w:rsidRDefault="002558C1" w:rsidP="003A6400">
      <w:pPr>
        <w:widowControl w:val="0"/>
        <w:jc w:val="both"/>
        <w:rPr>
          <w:rFonts w:cs="Tahoma"/>
          <w:snapToGrid w:val="0"/>
        </w:rPr>
      </w:pPr>
      <w:r w:rsidRPr="00582F80">
        <w:rPr>
          <w:rFonts w:cs="Tahoma"/>
          <w:b/>
          <w:snapToGrid w:val="0"/>
        </w:rPr>
        <w:t xml:space="preserve">12.1. </w:t>
      </w:r>
      <w:r w:rsidRPr="00582F80">
        <w:rPr>
          <w:rFonts w:cs="Tahoma"/>
          <w:snapToGrid w:val="0"/>
        </w:rPr>
        <w:t>Zhotovitel ve Smlouvě uvede svou doručovací adresu, telefonní číslo a emailovou adresu, prostřednictvím kterých bude moci být kontaktován po celou dobu účinnosti Smlouvy.</w:t>
      </w:r>
    </w:p>
    <w:p w:rsidR="00182316" w:rsidRPr="00582F80" w:rsidRDefault="00182316" w:rsidP="00215159">
      <w:pPr>
        <w:rPr>
          <w:rFonts w:cs="Tahoma"/>
          <w:snapToGrid w:val="0"/>
        </w:rPr>
      </w:pPr>
    </w:p>
    <w:p w:rsidR="008A1CB9" w:rsidRPr="00582F80" w:rsidRDefault="008A1CB9" w:rsidP="00215159">
      <w:pPr>
        <w:rPr>
          <w:rFonts w:cs="Tahoma"/>
          <w:snapToGrid w:val="0"/>
        </w:rPr>
      </w:pPr>
    </w:p>
    <w:p w:rsidR="00182316" w:rsidRPr="00582F80" w:rsidRDefault="002558C1" w:rsidP="00701A72">
      <w:pPr>
        <w:pStyle w:val="Nadpis2"/>
      </w:pPr>
      <w:bookmarkStart w:id="50" w:name="_Toc255560893"/>
      <w:bookmarkStart w:id="51" w:name="_Toc255560746"/>
      <w:bookmarkStart w:id="52" w:name="_Toc454882785"/>
      <w:bookmarkStart w:id="53" w:name="_Toc480262300"/>
      <w:r w:rsidRPr="00582F80">
        <w:t>XIII. Převzetí díla nebo jeho části</w:t>
      </w:r>
      <w:bookmarkEnd w:id="50"/>
      <w:bookmarkEnd w:id="51"/>
      <w:bookmarkEnd w:id="52"/>
      <w:bookmarkEnd w:id="53"/>
      <w:r w:rsidRPr="00582F80">
        <w:t xml:space="preserve"> </w:t>
      </w:r>
    </w:p>
    <w:p w:rsidR="00182316" w:rsidRPr="00582F80" w:rsidRDefault="00182316" w:rsidP="00A233BA">
      <w:pPr>
        <w:rPr>
          <w:rFonts w:cs="Tahoma"/>
        </w:rPr>
      </w:pPr>
    </w:p>
    <w:p w:rsidR="00182316" w:rsidRPr="00582F80" w:rsidRDefault="002558C1" w:rsidP="00911DDB">
      <w:pPr>
        <w:widowControl w:val="0"/>
        <w:jc w:val="both"/>
        <w:rPr>
          <w:rFonts w:cs="Tahoma"/>
          <w:snapToGrid w:val="0"/>
          <w:u w:val="single"/>
        </w:rPr>
      </w:pPr>
      <w:r w:rsidRPr="00582F80">
        <w:rPr>
          <w:rFonts w:cs="Tahoma"/>
          <w:b/>
          <w:snapToGrid w:val="0"/>
        </w:rPr>
        <w:t>13.1.</w:t>
      </w:r>
      <w:r w:rsidRPr="00582F80">
        <w:rPr>
          <w:rFonts w:cs="Tahoma"/>
          <w:snapToGrid w:val="0"/>
        </w:rPr>
        <w:t xml:space="preserve"> </w:t>
      </w:r>
      <w:r w:rsidRPr="00582F80">
        <w:rPr>
          <w:rFonts w:cs="Tahoma"/>
          <w:b/>
          <w:snapToGrid w:val="0"/>
          <w:u w:val="single"/>
        </w:rPr>
        <w:t>Provedení díla.</w:t>
      </w:r>
    </w:p>
    <w:p w:rsidR="008F280E" w:rsidRPr="00582F80" w:rsidRDefault="008F280E" w:rsidP="00911DDB">
      <w:pPr>
        <w:widowControl w:val="0"/>
        <w:jc w:val="both"/>
        <w:rPr>
          <w:rFonts w:cs="Tahoma"/>
          <w:b/>
          <w:snapToGrid w:val="0"/>
        </w:rPr>
      </w:pPr>
    </w:p>
    <w:p w:rsidR="00182316" w:rsidRPr="00582F80" w:rsidRDefault="002558C1" w:rsidP="00911DDB">
      <w:pPr>
        <w:widowControl w:val="0"/>
        <w:jc w:val="both"/>
        <w:rPr>
          <w:rFonts w:cs="Tahoma"/>
        </w:rPr>
      </w:pPr>
      <w:r w:rsidRPr="00582F80">
        <w:rPr>
          <w:rFonts w:cs="Tahoma"/>
          <w:b/>
          <w:snapToGrid w:val="0"/>
        </w:rPr>
        <w:t>13.1.1.</w:t>
      </w:r>
      <w:r w:rsidRPr="00582F80">
        <w:rPr>
          <w:rFonts w:cs="Tahoma"/>
          <w:snapToGrid w:val="0"/>
        </w:rPr>
        <w:t xml:space="preserve"> Dílo je provedeno, je-li dokončeno a předáno. Tímto ujednáním není dotčeno </w:t>
      </w:r>
      <w:r w:rsidRPr="00582F80">
        <w:rPr>
          <w:rFonts w:cs="Tahoma"/>
          <w:b/>
          <w:snapToGrid w:val="0"/>
        </w:rPr>
        <w:t xml:space="preserve">ust. § 2628 OZ. </w:t>
      </w:r>
      <w:r w:rsidRPr="00582F80">
        <w:rPr>
          <w:rFonts w:cs="Tahoma"/>
        </w:rPr>
        <w:t xml:space="preserve">Nedílnou součástí řádného dokončení díla je předání všech dokladů souvisejících s řádným provedením díla Objednateli a to jsou zejména revizní zprávy, atesty o funkčnosti, výkresy skutečného provedení, záruční listy, atd. Dílo je dokončeno, je – li předvedena jeho způsobilost sloužit svému účelu. </w:t>
      </w:r>
    </w:p>
    <w:p w:rsidR="00182316" w:rsidRPr="00582F80" w:rsidRDefault="00182316" w:rsidP="00911DDB">
      <w:pPr>
        <w:widowControl w:val="0"/>
        <w:ind w:left="709"/>
        <w:jc w:val="both"/>
        <w:rPr>
          <w:rFonts w:cs="Tahoma"/>
          <w:snapToGrid w:val="0"/>
        </w:rPr>
      </w:pPr>
    </w:p>
    <w:p w:rsidR="00182316" w:rsidRPr="00582F80" w:rsidRDefault="002558C1" w:rsidP="00911DDB">
      <w:pPr>
        <w:widowControl w:val="0"/>
        <w:jc w:val="both"/>
        <w:rPr>
          <w:rFonts w:cs="Tahoma"/>
          <w:snapToGrid w:val="0"/>
        </w:rPr>
      </w:pPr>
      <w:r w:rsidRPr="00582F80">
        <w:rPr>
          <w:rFonts w:cs="Tahoma"/>
          <w:b/>
          <w:snapToGrid w:val="0"/>
        </w:rPr>
        <w:t>13.1.2.</w:t>
      </w:r>
      <w:r w:rsidRPr="00582F80">
        <w:rPr>
          <w:rFonts w:cs="Tahoma"/>
          <w:snapToGrid w:val="0"/>
        </w:rPr>
        <w:t xml:space="preserve"> Termín splnění se považuje za dodržený, jestliže ve stanoveném termínu bude dílo řádně dokončeno a protokolárně předáno a převzato, tj. bude sepsán závěrečný zápis (protokol) o předání a převzetí díla. </w:t>
      </w:r>
      <w:r w:rsidRPr="00582F80">
        <w:rPr>
          <w:rFonts w:cs="Tahoma"/>
        </w:rPr>
        <w:t>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uvedených ve Smlouvě může být osvědčeno i dílčími zápisy, pokud je to sjednáno ve Smlouvě. Nedokončené dílo, dílo s vadami a nedodělky či při nepředání části dokumentace, není Objednatel povinen převzít.</w:t>
      </w:r>
    </w:p>
    <w:p w:rsidR="00182316" w:rsidRPr="00582F80" w:rsidRDefault="00182316" w:rsidP="00911DDB">
      <w:pPr>
        <w:widowControl w:val="0"/>
        <w:ind w:left="1418" w:hanging="709"/>
        <w:jc w:val="both"/>
        <w:rPr>
          <w:rFonts w:cs="Tahoma"/>
        </w:rPr>
      </w:pPr>
    </w:p>
    <w:p w:rsidR="00182316" w:rsidRPr="00582F80" w:rsidRDefault="002558C1" w:rsidP="00911DDB">
      <w:pPr>
        <w:widowControl w:val="0"/>
        <w:jc w:val="both"/>
        <w:rPr>
          <w:rFonts w:cs="Tahoma"/>
          <w:snapToGrid w:val="0"/>
        </w:rPr>
      </w:pPr>
      <w:r w:rsidRPr="00582F80">
        <w:rPr>
          <w:rFonts w:cs="Tahoma"/>
          <w:b/>
          <w:snapToGrid w:val="0"/>
        </w:rPr>
        <w:t xml:space="preserve">13.1.3. </w:t>
      </w:r>
      <w:r w:rsidRPr="00582F80">
        <w:rPr>
          <w:rFonts w:cs="Tahoma"/>
          <w:snapToGrid w:val="0"/>
        </w:rPr>
        <w:t xml:space="preserve">Zhotovitel je povinen zajistit, že předmět plnění v rozsahu smlouvy bude dokončený a provozuschopný, plně v souladu s účelem díla a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a nedodělků. Uvedené vlastnosti musí být prokázány předepsanými a nejsou-li předepsány, obvyklými zkouškami nebo jiným dostatečným způsobem prokazujícím úspěšnost provedení díla, jinak není Objednatel povinen dílo převzít. </w:t>
      </w:r>
    </w:p>
    <w:p w:rsidR="00182316" w:rsidRPr="00582F80" w:rsidRDefault="00182316" w:rsidP="00911DDB">
      <w:pPr>
        <w:widowControl w:val="0"/>
        <w:ind w:left="1418" w:hanging="709"/>
        <w:jc w:val="both"/>
        <w:rPr>
          <w:rFonts w:cs="Tahoma"/>
          <w:snapToGrid w:val="0"/>
          <w:highlight w:val="yellow"/>
        </w:rPr>
      </w:pPr>
    </w:p>
    <w:p w:rsidR="00182316" w:rsidRPr="00582F80" w:rsidRDefault="002558C1" w:rsidP="00911DDB">
      <w:pPr>
        <w:widowControl w:val="0"/>
        <w:jc w:val="both"/>
        <w:rPr>
          <w:rFonts w:cs="Tahoma"/>
          <w:snapToGrid w:val="0"/>
          <w:highlight w:val="yellow"/>
        </w:rPr>
      </w:pPr>
      <w:r w:rsidRPr="00582F80">
        <w:rPr>
          <w:rFonts w:cs="Tahoma"/>
          <w:b/>
          <w:snapToGrid w:val="0"/>
        </w:rPr>
        <w:t>13.1.4.</w:t>
      </w:r>
      <w:r w:rsidRPr="00582F80">
        <w:rPr>
          <w:rFonts w:cs="Tahoma"/>
          <w:snapToGrid w:val="0"/>
        </w:rPr>
        <w:t xml:space="preserve"> Dokumentace skutečného provedení stavby včetně jejích doplňků a změn bude vypracována v rozsahu a podrobnostech výkresové části projektu pro provedení stavby jako součást prvotní provozní dokumentace stavby. Bude-li zapotřebí pro zpracování této dokumentace provést geodetické práce, provádí tyto práce geodet určený Objednatelem. Nedílnou přílohou skutečného provedení stavby a součástí plnění v rámci tohoto bodu jsou i veškeré potřebné a orgány státní správy požadované podklady pro provozní řády budovy a technických a</w:t>
      </w:r>
      <w:r w:rsidR="00703EC2" w:rsidRPr="00582F80">
        <w:rPr>
          <w:rFonts w:cs="Tahoma"/>
          <w:snapToGrid w:val="0"/>
        </w:rPr>
        <w:t> </w:t>
      </w:r>
      <w:r w:rsidRPr="00582F80">
        <w:rPr>
          <w:rFonts w:cs="Tahoma"/>
          <w:snapToGrid w:val="0"/>
        </w:rPr>
        <w:t xml:space="preserve">technologických zařízení. Dokumentace skutečného provedení díla bude vyhotovena na základě geodetického zaměření v digitální podobě a bude předána ve třech vyhotoveních (výkresech) a jedenkrát na digitálním nosiči, </w:t>
      </w:r>
      <w:r w:rsidRPr="00582F80">
        <w:rPr>
          <w:rFonts w:cs="Tahoma"/>
          <w:snapToGrid w:val="0"/>
        </w:rPr>
        <w:lastRenderedPageBreak/>
        <w:t>a to s použitím software určeného Objednatelem.</w:t>
      </w:r>
    </w:p>
    <w:p w:rsidR="00182316" w:rsidRPr="00582F80" w:rsidRDefault="00182316" w:rsidP="00911DDB">
      <w:pPr>
        <w:widowControl w:val="0"/>
        <w:ind w:left="709"/>
        <w:jc w:val="both"/>
        <w:rPr>
          <w:rFonts w:cs="Tahoma"/>
          <w:snapToGrid w:val="0"/>
        </w:rPr>
      </w:pPr>
    </w:p>
    <w:p w:rsidR="00182316" w:rsidRPr="00582F80" w:rsidRDefault="002558C1" w:rsidP="00911DDB">
      <w:pPr>
        <w:widowControl w:val="0"/>
        <w:jc w:val="both"/>
        <w:rPr>
          <w:rFonts w:cs="Tahoma"/>
          <w:snapToGrid w:val="0"/>
        </w:rPr>
      </w:pPr>
      <w:r w:rsidRPr="00582F80">
        <w:rPr>
          <w:rFonts w:cs="Tahoma"/>
          <w:b/>
          <w:snapToGrid w:val="0"/>
        </w:rPr>
        <w:t>13.1.5.</w:t>
      </w:r>
      <w:r w:rsidRPr="00582F80">
        <w:rPr>
          <w:rFonts w:cs="Tahoma"/>
          <w:snapToGrid w:val="0"/>
        </w:rPr>
        <w:t xml:space="preserve"> Předání a převzetí díla nemá vliv na odpovědnost za škodu podle obecně závazných předpisů, jakož i</w:t>
      </w:r>
      <w:r w:rsidR="00703EC2" w:rsidRPr="00582F80">
        <w:rPr>
          <w:rFonts w:cs="Tahoma"/>
          <w:snapToGrid w:val="0"/>
        </w:rPr>
        <w:t> </w:t>
      </w:r>
      <w:r w:rsidRPr="00582F80">
        <w:rPr>
          <w:rFonts w:cs="Tahoma"/>
          <w:snapToGrid w:val="0"/>
        </w:rPr>
        <w:t>za škodu způsobenou vadným provedením díla nebo jiným porušením závazku Zhotovitele.</w:t>
      </w:r>
    </w:p>
    <w:p w:rsidR="00182316" w:rsidRPr="00582F80" w:rsidRDefault="00182316" w:rsidP="00911DDB">
      <w:pPr>
        <w:widowControl w:val="0"/>
        <w:jc w:val="both"/>
        <w:rPr>
          <w:rFonts w:cs="Tahoma"/>
          <w:snapToGrid w:val="0"/>
        </w:rPr>
      </w:pPr>
    </w:p>
    <w:p w:rsidR="00182316" w:rsidRPr="00582F80" w:rsidRDefault="002558C1" w:rsidP="00911DDB">
      <w:pPr>
        <w:widowControl w:val="0"/>
        <w:jc w:val="both"/>
        <w:rPr>
          <w:rFonts w:cs="Tahoma"/>
          <w:b/>
          <w:snapToGrid w:val="0"/>
          <w:u w:val="single"/>
        </w:rPr>
      </w:pPr>
      <w:r w:rsidRPr="00582F80">
        <w:rPr>
          <w:rFonts w:cs="Tahoma"/>
          <w:b/>
          <w:snapToGrid w:val="0"/>
        </w:rPr>
        <w:t>13.2.</w:t>
      </w:r>
      <w:r w:rsidRPr="00582F80">
        <w:rPr>
          <w:rFonts w:cs="Tahoma"/>
          <w:snapToGrid w:val="0"/>
        </w:rPr>
        <w:t xml:space="preserve"> </w:t>
      </w:r>
      <w:r w:rsidRPr="00582F80">
        <w:rPr>
          <w:rFonts w:cs="Tahoma"/>
          <w:b/>
          <w:snapToGrid w:val="0"/>
          <w:u w:val="single"/>
        </w:rPr>
        <w:t>Předání a převzetí díla nebo jeho části a Příprava k předání díla nebo jeho části,</w:t>
      </w:r>
    </w:p>
    <w:p w:rsidR="00D23C43" w:rsidRPr="00582F80" w:rsidRDefault="00D23C43" w:rsidP="00911DDB">
      <w:pPr>
        <w:widowControl w:val="0"/>
        <w:jc w:val="both"/>
        <w:rPr>
          <w:rFonts w:cs="Tahoma"/>
          <w:b/>
          <w:snapToGrid w:val="0"/>
        </w:rPr>
      </w:pPr>
    </w:p>
    <w:p w:rsidR="00182316" w:rsidRPr="00582F80" w:rsidRDefault="002558C1" w:rsidP="00911DDB">
      <w:pPr>
        <w:widowControl w:val="0"/>
        <w:jc w:val="both"/>
        <w:rPr>
          <w:rFonts w:cs="Tahoma"/>
          <w:snapToGrid w:val="0"/>
        </w:rPr>
      </w:pPr>
      <w:r w:rsidRPr="00582F80">
        <w:rPr>
          <w:rFonts w:cs="Tahoma"/>
          <w:b/>
          <w:snapToGrid w:val="0"/>
        </w:rPr>
        <w:t>13.2.1.</w:t>
      </w:r>
      <w:r w:rsidRPr="00582F80">
        <w:rPr>
          <w:rFonts w:cs="Tahoma"/>
          <w:snapToGrid w:val="0"/>
        </w:rPr>
        <w:t xml:space="preserve"> </w:t>
      </w:r>
      <w:r w:rsidRPr="00582F80">
        <w:rPr>
          <w:rFonts w:cs="Tahoma"/>
        </w:rPr>
        <w:t xml:space="preserve">Zhotovitel vytvoří věcné a organizační podmínky k předání a převzetí díla v místě jeho provádění. </w:t>
      </w:r>
      <w:r w:rsidRPr="00582F80">
        <w:rPr>
          <w:rFonts w:cs="Tahoma"/>
          <w:snapToGrid w:val="0"/>
        </w:rPr>
        <w:t>Pro přejímací řízení díla Zhotovitel připraví veškeré doklady, a to zejména doklady potřebné pro řádný průběh předání a převzetí a řádného užívání díla.</w:t>
      </w:r>
      <w:r w:rsidRPr="00582F80">
        <w:rPr>
          <w:rFonts w:cs="Tahoma"/>
        </w:rPr>
        <w:t xml:space="preserve"> Dodávky budou</w:t>
      </w:r>
      <w:r w:rsidRPr="00582F80">
        <w:rPr>
          <w:rFonts w:cs="Tahoma"/>
          <w:b/>
        </w:rPr>
        <w:t xml:space="preserve"> </w:t>
      </w:r>
      <w:r w:rsidRPr="00582F80">
        <w:rPr>
          <w:rFonts w:cs="Tahoma"/>
        </w:rPr>
        <w:t>dokladovány k přejímacímu řízení potřebnými platnými certifikáty.</w:t>
      </w:r>
      <w:r w:rsidRPr="00582F80">
        <w:rPr>
          <w:rFonts w:cs="Tahoma"/>
          <w:snapToGrid w:val="0"/>
        </w:rPr>
        <w:t xml:space="preserve"> Objednatel může dílo převzít, bude-li vykazovat pouze ojedinělé drobné vady a nedodělky, které samy o sobě ani ve spojení s jinými nebrání jeho užívání funkčně nebo esteticky, ani jeho užívání podstatným způsobem neomezují. V tom případě však nebezpečí škody na díle nese Zhotovitel až do doby řádného provedení díla.</w:t>
      </w:r>
    </w:p>
    <w:p w:rsidR="00182316" w:rsidRPr="00582F80" w:rsidRDefault="00182316" w:rsidP="00911DDB">
      <w:pPr>
        <w:widowControl w:val="0"/>
        <w:tabs>
          <w:tab w:val="left" w:pos="567"/>
        </w:tabs>
        <w:autoSpaceDE w:val="0"/>
        <w:autoSpaceDN w:val="0"/>
        <w:adjustRightInd w:val="0"/>
        <w:ind w:left="540" w:hanging="540"/>
        <w:jc w:val="both"/>
        <w:rPr>
          <w:rFonts w:cs="Tahoma"/>
          <w:b/>
        </w:rPr>
      </w:pPr>
    </w:p>
    <w:p w:rsidR="00182316" w:rsidRPr="00582F80" w:rsidRDefault="002558C1" w:rsidP="005C4434">
      <w:pPr>
        <w:widowControl w:val="0"/>
        <w:autoSpaceDE w:val="0"/>
        <w:autoSpaceDN w:val="0"/>
        <w:adjustRightInd w:val="0"/>
        <w:jc w:val="both"/>
        <w:rPr>
          <w:rFonts w:cs="Tahoma"/>
        </w:rPr>
      </w:pPr>
      <w:r w:rsidRPr="00582F80">
        <w:rPr>
          <w:rFonts w:cs="Tahoma"/>
          <w:b/>
        </w:rPr>
        <w:t>a)</w:t>
      </w:r>
      <w:r w:rsidRPr="00582F80">
        <w:rPr>
          <w:rFonts w:cs="Tahoma"/>
        </w:rPr>
        <w:t xml:space="preserve"> Umožňuje-li to povaha díla, lze dílo předávat i po částech, které samy o sobě jsou schopné užívání a jejich užívání nebrání dokončení zbývajících částí díla.</w:t>
      </w:r>
    </w:p>
    <w:p w:rsidR="00182316" w:rsidRPr="00582F80" w:rsidRDefault="00182316" w:rsidP="005C4434">
      <w:pPr>
        <w:widowControl w:val="0"/>
        <w:autoSpaceDE w:val="0"/>
        <w:autoSpaceDN w:val="0"/>
        <w:adjustRightInd w:val="0"/>
        <w:jc w:val="both"/>
        <w:rPr>
          <w:rFonts w:cs="Tahoma"/>
        </w:rPr>
      </w:pPr>
    </w:p>
    <w:p w:rsidR="00182316" w:rsidRPr="00582F80" w:rsidRDefault="002558C1" w:rsidP="005C4434">
      <w:pPr>
        <w:widowControl w:val="0"/>
        <w:autoSpaceDE w:val="0"/>
        <w:autoSpaceDN w:val="0"/>
        <w:adjustRightInd w:val="0"/>
        <w:jc w:val="both"/>
        <w:rPr>
          <w:rFonts w:cs="Tahoma"/>
        </w:rPr>
      </w:pPr>
      <w:r w:rsidRPr="00582F80">
        <w:rPr>
          <w:rFonts w:cs="Tahoma"/>
          <w:b/>
        </w:rPr>
        <w:t xml:space="preserve">b) </w:t>
      </w:r>
      <w:r w:rsidRPr="00582F80">
        <w:rPr>
          <w:rFonts w:cs="Tahoma"/>
        </w:rPr>
        <w:t>Pro předávání díla po částech platí pro každou samostatně předávanou a přejímanou část díla všechna ustanovení těchto OP obdobně.</w:t>
      </w:r>
    </w:p>
    <w:p w:rsidR="00182316" w:rsidRPr="00582F80" w:rsidRDefault="00182316" w:rsidP="00911DDB">
      <w:pPr>
        <w:widowControl w:val="0"/>
        <w:tabs>
          <w:tab w:val="left" w:pos="567"/>
        </w:tabs>
        <w:autoSpaceDE w:val="0"/>
        <w:autoSpaceDN w:val="0"/>
        <w:adjustRightInd w:val="0"/>
        <w:ind w:left="540" w:hanging="540"/>
        <w:jc w:val="both"/>
        <w:rPr>
          <w:rFonts w:cs="Tahoma"/>
          <w:bCs/>
          <w:highlight w:val="yellow"/>
        </w:rPr>
      </w:pPr>
    </w:p>
    <w:p w:rsidR="00182316" w:rsidRPr="00582F80" w:rsidRDefault="002558C1" w:rsidP="00911DDB">
      <w:pPr>
        <w:widowControl w:val="0"/>
        <w:tabs>
          <w:tab w:val="left" w:pos="567"/>
        </w:tabs>
        <w:autoSpaceDE w:val="0"/>
        <w:autoSpaceDN w:val="0"/>
        <w:adjustRightInd w:val="0"/>
        <w:ind w:left="540" w:hanging="540"/>
        <w:jc w:val="both"/>
        <w:rPr>
          <w:rFonts w:cs="Tahoma"/>
          <w:b/>
        </w:rPr>
      </w:pPr>
      <w:r w:rsidRPr="00582F80">
        <w:rPr>
          <w:rFonts w:cs="Tahoma"/>
          <w:b/>
          <w:bCs/>
        </w:rPr>
        <w:t xml:space="preserve">13.2.2. </w:t>
      </w:r>
      <w:r w:rsidRPr="00582F80">
        <w:rPr>
          <w:rFonts w:cs="Tahoma"/>
          <w:b/>
          <w:u w:val="single"/>
        </w:rPr>
        <w:t>Organizace a doklady nezbytné k předání a převzetí díla</w:t>
      </w:r>
    </w:p>
    <w:p w:rsidR="00182316" w:rsidRPr="00582F80" w:rsidRDefault="002558C1" w:rsidP="00911DDB">
      <w:pPr>
        <w:widowControl w:val="0"/>
        <w:jc w:val="both"/>
        <w:rPr>
          <w:rFonts w:cs="Tahoma"/>
        </w:rPr>
      </w:pPr>
      <w:r w:rsidRPr="00582F80">
        <w:rPr>
          <w:rFonts w:cs="Tahoma"/>
          <w:b/>
        </w:rPr>
        <w:t>a)</w:t>
      </w:r>
      <w:r w:rsidRPr="00582F80">
        <w:rPr>
          <w:rFonts w:cs="Tahoma"/>
        </w:rPr>
        <w:t xml:space="preserve"> </w:t>
      </w:r>
      <w:r w:rsidRPr="00582F80">
        <w:rPr>
          <w:rFonts w:cs="Tahoma"/>
          <w:snapToGrid w:val="0"/>
        </w:rPr>
        <w:t xml:space="preserve">Zhotovitel je povinen Objednatele na termín k převzetí díla písemně vyzvat ve lhůtě nejméně </w:t>
      </w:r>
      <w:proofErr w:type="gramStart"/>
      <w:r w:rsidRPr="00582F80">
        <w:rPr>
          <w:rFonts w:cs="Tahoma"/>
          <w:snapToGrid w:val="0"/>
        </w:rPr>
        <w:t>15-ti</w:t>
      </w:r>
      <w:proofErr w:type="gramEnd"/>
      <w:r w:rsidRPr="00582F80">
        <w:rPr>
          <w:rFonts w:cs="Tahoma"/>
          <w:snapToGrid w:val="0"/>
        </w:rPr>
        <w:t xml:space="preserve"> kalendářních dní předem. </w:t>
      </w:r>
      <w:r w:rsidRPr="00582F80">
        <w:rPr>
          <w:rFonts w:cs="Tahoma"/>
        </w:rPr>
        <w:t xml:space="preserve">Jestliže Zhotovitel přes konkrétní, zdůvodněné a včasné upozornění Objednatele, že dílo není řádně připraveno k odevzdání a převzetí, trvá na zahájení přejímacího řízení </w:t>
      </w:r>
      <w:r w:rsidRPr="00582F80">
        <w:rPr>
          <w:rFonts w:cs="Tahoma"/>
        </w:rPr>
        <w:tab/>
        <w:t>a při tom se zjistí, že dílo nebylo připraveno k předání a převzetí, uhradí Zhotovitel náklady a škody Objednateli.</w:t>
      </w:r>
    </w:p>
    <w:p w:rsidR="00182316" w:rsidRPr="00582F80" w:rsidRDefault="00182316" w:rsidP="00911DDB">
      <w:pPr>
        <w:widowControl w:val="0"/>
        <w:autoSpaceDE w:val="0"/>
        <w:autoSpaceDN w:val="0"/>
        <w:adjustRightInd w:val="0"/>
        <w:rPr>
          <w:rFonts w:cs="Tahoma"/>
        </w:rPr>
      </w:pPr>
    </w:p>
    <w:p w:rsidR="00182316" w:rsidRPr="00582F80" w:rsidRDefault="002558C1" w:rsidP="00911DDB">
      <w:pPr>
        <w:widowControl w:val="0"/>
        <w:autoSpaceDE w:val="0"/>
        <w:autoSpaceDN w:val="0"/>
        <w:adjustRightInd w:val="0"/>
        <w:rPr>
          <w:rFonts w:cs="Tahoma"/>
        </w:rPr>
      </w:pPr>
      <w:r w:rsidRPr="00582F80">
        <w:rPr>
          <w:rFonts w:cs="Tahoma"/>
          <w:b/>
        </w:rPr>
        <w:t xml:space="preserve">b) </w:t>
      </w:r>
      <w:r w:rsidRPr="00582F80">
        <w:rPr>
          <w:rFonts w:cs="Tahoma"/>
        </w:rPr>
        <w:t>Místem předání a převzetí díla je místo, kde se dílo provádělo.</w:t>
      </w:r>
    </w:p>
    <w:p w:rsidR="00182316" w:rsidRPr="00582F80" w:rsidRDefault="00182316" w:rsidP="00911DDB">
      <w:pPr>
        <w:widowControl w:val="0"/>
        <w:autoSpaceDE w:val="0"/>
        <w:autoSpaceDN w:val="0"/>
        <w:adjustRightInd w:val="0"/>
        <w:jc w:val="both"/>
        <w:rPr>
          <w:rFonts w:cs="Tahoma"/>
        </w:rPr>
      </w:pPr>
    </w:p>
    <w:p w:rsidR="00182316" w:rsidRPr="00582F80" w:rsidRDefault="002558C1" w:rsidP="00911DDB">
      <w:pPr>
        <w:widowControl w:val="0"/>
        <w:autoSpaceDE w:val="0"/>
        <w:autoSpaceDN w:val="0"/>
        <w:adjustRightInd w:val="0"/>
        <w:jc w:val="both"/>
        <w:rPr>
          <w:rFonts w:cs="Tahoma"/>
          <w:b/>
        </w:rPr>
      </w:pPr>
      <w:r w:rsidRPr="00582F80">
        <w:rPr>
          <w:rFonts w:cs="Tahoma"/>
          <w:b/>
        </w:rPr>
        <w:t xml:space="preserve">c) </w:t>
      </w:r>
      <w:r w:rsidRPr="00582F80">
        <w:rPr>
          <w:rFonts w:cs="Tahoma"/>
        </w:rPr>
        <w:t xml:space="preserve">Objednatel je povinen k předání a převzetí díla přizvat osoby vykonávající funkci Technického </w:t>
      </w:r>
      <w:r w:rsidR="00A43DA8" w:rsidRPr="00582F80">
        <w:rPr>
          <w:rFonts w:cs="Tahoma"/>
        </w:rPr>
        <w:t xml:space="preserve">dozoru stavebníka </w:t>
      </w:r>
      <w:r w:rsidRPr="00582F80">
        <w:rPr>
          <w:rFonts w:cs="Tahoma"/>
        </w:rPr>
        <w:t>a Autorského dozoru</w:t>
      </w:r>
      <w:r w:rsidR="00A43DA8" w:rsidRPr="00582F80">
        <w:rPr>
          <w:rFonts w:cs="Tahoma"/>
        </w:rPr>
        <w:t xml:space="preserve"> projektanta</w:t>
      </w:r>
      <w:r w:rsidRPr="00582F80">
        <w:rPr>
          <w:rFonts w:cs="Tahoma"/>
        </w:rPr>
        <w:t>.</w:t>
      </w:r>
    </w:p>
    <w:p w:rsidR="00182316" w:rsidRPr="00582F80" w:rsidRDefault="00182316" w:rsidP="00911DDB">
      <w:pPr>
        <w:widowControl w:val="0"/>
        <w:autoSpaceDE w:val="0"/>
        <w:autoSpaceDN w:val="0"/>
        <w:adjustRightInd w:val="0"/>
        <w:jc w:val="both"/>
        <w:rPr>
          <w:rFonts w:cs="Tahoma"/>
          <w:b/>
        </w:rPr>
      </w:pPr>
    </w:p>
    <w:p w:rsidR="00182316" w:rsidRPr="00582F80" w:rsidRDefault="002558C1" w:rsidP="00911DDB">
      <w:pPr>
        <w:widowControl w:val="0"/>
        <w:autoSpaceDE w:val="0"/>
        <w:autoSpaceDN w:val="0"/>
        <w:adjustRightInd w:val="0"/>
        <w:jc w:val="both"/>
        <w:rPr>
          <w:rFonts w:cs="Tahoma"/>
        </w:rPr>
      </w:pPr>
      <w:r w:rsidRPr="00582F80">
        <w:rPr>
          <w:rFonts w:cs="Tahoma"/>
          <w:b/>
        </w:rPr>
        <w:t xml:space="preserve">d) </w:t>
      </w:r>
      <w:r w:rsidRPr="00582F80">
        <w:rPr>
          <w:rFonts w:cs="Tahoma"/>
        </w:rPr>
        <w:t>Objednatel je oprávněn přizvat k předání a převzetí díla i jiné osoby, jejichž účast pokládá za nezbytnou (např. budoucího uživatele díla).</w:t>
      </w:r>
    </w:p>
    <w:p w:rsidR="00182316" w:rsidRPr="00582F80" w:rsidRDefault="00182316" w:rsidP="00911DDB">
      <w:pPr>
        <w:widowControl w:val="0"/>
        <w:autoSpaceDE w:val="0"/>
        <w:autoSpaceDN w:val="0"/>
        <w:adjustRightInd w:val="0"/>
        <w:jc w:val="both"/>
        <w:rPr>
          <w:rFonts w:cs="Tahoma"/>
          <w:highlight w:val="yellow"/>
        </w:rPr>
      </w:pPr>
    </w:p>
    <w:p w:rsidR="00182316" w:rsidRPr="00582F80" w:rsidRDefault="002558C1" w:rsidP="00911DDB">
      <w:pPr>
        <w:widowControl w:val="0"/>
        <w:autoSpaceDE w:val="0"/>
        <w:autoSpaceDN w:val="0"/>
        <w:adjustRightInd w:val="0"/>
        <w:jc w:val="both"/>
        <w:rPr>
          <w:rFonts w:cs="Tahoma"/>
        </w:rPr>
      </w:pPr>
      <w:r w:rsidRPr="00582F80">
        <w:rPr>
          <w:rFonts w:cs="Tahoma"/>
          <w:b/>
        </w:rPr>
        <w:t xml:space="preserve">e) </w:t>
      </w:r>
      <w:r w:rsidRPr="00582F80">
        <w:rPr>
          <w:rFonts w:cs="Tahoma"/>
        </w:rPr>
        <w:t xml:space="preserve">Zhotovitel je povinen připravit a doložit u předávacího a přejímacího řízení zejména </w:t>
      </w:r>
      <w:r w:rsidRPr="00582F80">
        <w:rPr>
          <w:rFonts w:cs="Tahoma"/>
          <w:b/>
        </w:rPr>
        <w:t>tyto doklady:</w:t>
      </w:r>
    </w:p>
    <w:p w:rsidR="00182316" w:rsidRPr="00582F80" w:rsidRDefault="002558C1" w:rsidP="00911DDB">
      <w:pPr>
        <w:widowControl w:val="0"/>
        <w:tabs>
          <w:tab w:val="left" w:pos="864"/>
        </w:tabs>
        <w:autoSpaceDE w:val="0"/>
        <w:autoSpaceDN w:val="0"/>
        <w:adjustRightInd w:val="0"/>
        <w:jc w:val="both"/>
        <w:rPr>
          <w:rFonts w:cs="Tahoma"/>
          <w:iCs/>
        </w:rPr>
      </w:pPr>
      <w:proofErr w:type="spellStart"/>
      <w:r w:rsidRPr="00582F80">
        <w:rPr>
          <w:rFonts w:cs="Tahoma"/>
          <w:b/>
          <w:iCs/>
        </w:rPr>
        <w:t>ea</w:t>
      </w:r>
      <w:proofErr w:type="spellEnd"/>
      <w:r w:rsidRPr="00582F80">
        <w:rPr>
          <w:rFonts w:cs="Tahoma"/>
          <w:b/>
          <w:iCs/>
        </w:rPr>
        <w:t xml:space="preserve">) </w:t>
      </w:r>
      <w:r w:rsidRPr="00582F80">
        <w:rPr>
          <w:rFonts w:cs="Tahoma"/>
          <w:iCs/>
        </w:rPr>
        <w:t>Tři vyhotovení PD skutečného stavu provedení díla v rozsahu a provedení dle ujednání ve Smlouvě,</w:t>
      </w:r>
    </w:p>
    <w:p w:rsidR="00182316" w:rsidRPr="00582F80" w:rsidRDefault="002558C1" w:rsidP="00911DDB">
      <w:pPr>
        <w:widowControl w:val="0"/>
        <w:tabs>
          <w:tab w:val="left" w:pos="864"/>
        </w:tabs>
        <w:autoSpaceDE w:val="0"/>
        <w:autoSpaceDN w:val="0"/>
        <w:adjustRightInd w:val="0"/>
        <w:jc w:val="both"/>
        <w:rPr>
          <w:rFonts w:cs="Tahoma"/>
          <w:iCs/>
        </w:rPr>
      </w:pPr>
      <w:proofErr w:type="spellStart"/>
      <w:r w:rsidRPr="00582F80">
        <w:rPr>
          <w:rFonts w:cs="Tahoma"/>
          <w:b/>
          <w:iCs/>
        </w:rPr>
        <w:t>eb</w:t>
      </w:r>
      <w:proofErr w:type="spellEnd"/>
      <w:r w:rsidRPr="00582F80">
        <w:rPr>
          <w:rFonts w:cs="Tahoma"/>
          <w:b/>
          <w:iCs/>
        </w:rPr>
        <w:t xml:space="preserve">) </w:t>
      </w:r>
      <w:r w:rsidRPr="00582F80">
        <w:rPr>
          <w:rFonts w:cs="Tahoma"/>
          <w:iCs/>
        </w:rPr>
        <w:t>Zápisy a osvědčení o provedených zkouškách,</w:t>
      </w:r>
    </w:p>
    <w:p w:rsidR="00182316" w:rsidRPr="00582F80" w:rsidRDefault="002558C1" w:rsidP="00911DDB">
      <w:pPr>
        <w:widowControl w:val="0"/>
        <w:tabs>
          <w:tab w:val="left" w:pos="864"/>
        </w:tabs>
        <w:autoSpaceDE w:val="0"/>
        <w:autoSpaceDN w:val="0"/>
        <w:adjustRightInd w:val="0"/>
        <w:jc w:val="both"/>
        <w:rPr>
          <w:rFonts w:cs="Tahoma"/>
          <w:iCs/>
        </w:rPr>
      </w:pPr>
      <w:proofErr w:type="spellStart"/>
      <w:r w:rsidRPr="00582F80">
        <w:rPr>
          <w:rFonts w:cs="Tahoma"/>
          <w:b/>
          <w:iCs/>
        </w:rPr>
        <w:t>ec</w:t>
      </w:r>
      <w:proofErr w:type="spellEnd"/>
      <w:r w:rsidRPr="00582F80">
        <w:rPr>
          <w:rFonts w:cs="Tahoma"/>
          <w:b/>
          <w:iCs/>
        </w:rPr>
        <w:t xml:space="preserve">) </w:t>
      </w:r>
      <w:r w:rsidRPr="00582F80">
        <w:rPr>
          <w:rFonts w:cs="Tahoma"/>
          <w:iCs/>
        </w:rPr>
        <w:t>Zápisy a výsledky předepsaných měření,</w:t>
      </w:r>
    </w:p>
    <w:p w:rsidR="00182316" w:rsidRPr="00582F80" w:rsidRDefault="002558C1" w:rsidP="00911DDB">
      <w:pPr>
        <w:widowControl w:val="0"/>
        <w:tabs>
          <w:tab w:val="left" w:pos="864"/>
        </w:tabs>
        <w:autoSpaceDE w:val="0"/>
        <w:autoSpaceDN w:val="0"/>
        <w:adjustRightInd w:val="0"/>
        <w:jc w:val="both"/>
        <w:rPr>
          <w:rFonts w:cs="Tahoma"/>
          <w:iCs/>
        </w:rPr>
      </w:pPr>
      <w:proofErr w:type="spellStart"/>
      <w:r w:rsidRPr="00582F80">
        <w:rPr>
          <w:rFonts w:cs="Tahoma"/>
          <w:b/>
          <w:iCs/>
        </w:rPr>
        <w:t>ed</w:t>
      </w:r>
      <w:proofErr w:type="spellEnd"/>
      <w:r w:rsidRPr="00582F80">
        <w:rPr>
          <w:rFonts w:cs="Tahoma"/>
          <w:b/>
          <w:iCs/>
        </w:rPr>
        <w:t xml:space="preserve">) </w:t>
      </w:r>
      <w:r w:rsidRPr="00582F80">
        <w:rPr>
          <w:rFonts w:cs="Tahoma"/>
          <w:iCs/>
        </w:rPr>
        <w:t>Zápisy a výsledky o prověření prací a konstrukcí zakrytých v průběhu prací,</w:t>
      </w:r>
    </w:p>
    <w:p w:rsidR="00182316" w:rsidRPr="00582F80" w:rsidRDefault="002558C1" w:rsidP="00911DDB">
      <w:pPr>
        <w:widowControl w:val="0"/>
        <w:tabs>
          <w:tab w:val="left" w:pos="864"/>
        </w:tabs>
        <w:autoSpaceDE w:val="0"/>
        <w:autoSpaceDN w:val="0"/>
        <w:adjustRightInd w:val="0"/>
        <w:jc w:val="both"/>
        <w:rPr>
          <w:rFonts w:cs="Tahoma"/>
          <w:iCs/>
        </w:rPr>
      </w:pPr>
      <w:proofErr w:type="spellStart"/>
      <w:r w:rsidRPr="00582F80">
        <w:rPr>
          <w:rFonts w:cs="Tahoma"/>
          <w:b/>
          <w:iCs/>
        </w:rPr>
        <w:t>ee</w:t>
      </w:r>
      <w:proofErr w:type="spellEnd"/>
      <w:r w:rsidRPr="00582F80">
        <w:rPr>
          <w:rFonts w:cs="Tahoma"/>
          <w:b/>
          <w:iCs/>
        </w:rPr>
        <w:t xml:space="preserve">) </w:t>
      </w:r>
      <w:r w:rsidRPr="00582F80">
        <w:rPr>
          <w:rFonts w:cs="Tahoma"/>
          <w:iCs/>
        </w:rPr>
        <w:t xml:space="preserve">Originál Stavebního deníku (případně deníky) a </w:t>
      </w:r>
      <w:proofErr w:type="gramStart"/>
      <w:r w:rsidRPr="00582F80">
        <w:rPr>
          <w:rFonts w:cs="Tahoma"/>
          <w:iCs/>
        </w:rPr>
        <w:t>deník(y) víceprací</w:t>
      </w:r>
      <w:proofErr w:type="gramEnd"/>
      <w:r w:rsidRPr="00582F80">
        <w:rPr>
          <w:rFonts w:cs="Tahoma"/>
          <w:iCs/>
        </w:rPr>
        <w:t>,</w:t>
      </w:r>
    </w:p>
    <w:p w:rsidR="00182316" w:rsidRPr="00582F80" w:rsidRDefault="002558C1" w:rsidP="00911DDB">
      <w:pPr>
        <w:widowControl w:val="0"/>
        <w:tabs>
          <w:tab w:val="left" w:pos="864"/>
        </w:tabs>
        <w:autoSpaceDE w:val="0"/>
        <w:autoSpaceDN w:val="0"/>
        <w:adjustRightInd w:val="0"/>
        <w:jc w:val="both"/>
        <w:rPr>
          <w:rFonts w:cs="Tahoma"/>
          <w:iCs/>
        </w:rPr>
      </w:pPr>
      <w:proofErr w:type="spellStart"/>
      <w:r w:rsidRPr="00582F80">
        <w:rPr>
          <w:rFonts w:cs="Tahoma"/>
          <w:b/>
          <w:iCs/>
        </w:rPr>
        <w:t>ef</w:t>
      </w:r>
      <w:proofErr w:type="spellEnd"/>
      <w:r w:rsidRPr="00582F80">
        <w:rPr>
          <w:rFonts w:cs="Tahoma"/>
          <w:b/>
          <w:iCs/>
        </w:rPr>
        <w:t xml:space="preserve">) </w:t>
      </w:r>
      <w:r w:rsidRPr="00582F80">
        <w:rPr>
          <w:rFonts w:cs="Tahoma"/>
          <w:iCs/>
        </w:rPr>
        <w:t>Závazná stanoviska dotčených orgánů k užívání stavby vyžadovaná zvl. předpisy,</w:t>
      </w:r>
    </w:p>
    <w:p w:rsidR="00182316" w:rsidRPr="00582F80" w:rsidRDefault="002558C1" w:rsidP="00911DDB">
      <w:pPr>
        <w:widowControl w:val="0"/>
        <w:autoSpaceDE w:val="0"/>
        <w:autoSpaceDN w:val="0"/>
        <w:adjustRightInd w:val="0"/>
        <w:jc w:val="both"/>
        <w:rPr>
          <w:rFonts w:cs="Tahoma"/>
        </w:rPr>
      </w:pPr>
      <w:r w:rsidRPr="00582F80">
        <w:rPr>
          <w:rFonts w:cs="Tahoma"/>
          <w:b/>
        </w:rPr>
        <w:t xml:space="preserve">eg) </w:t>
      </w:r>
      <w:r w:rsidRPr="00582F80">
        <w:rPr>
          <w:rFonts w:cs="Tahoma"/>
        </w:rPr>
        <w:t>Nedoloží-li Zhotovitel požadované doklady, nepovažuje se dílo za dokončené a schopné předání,</w:t>
      </w:r>
    </w:p>
    <w:p w:rsidR="00182316" w:rsidRPr="00582F80" w:rsidRDefault="002558C1" w:rsidP="00911DDB">
      <w:pPr>
        <w:widowControl w:val="0"/>
        <w:autoSpaceDE w:val="0"/>
        <w:autoSpaceDN w:val="0"/>
        <w:adjustRightInd w:val="0"/>
        <w:jc w:val="both"/>
        <w:rPr>
          <w:rFonts w:cs="Tahoma"/>
        </w:rPr>
      </w:pPr>
      <w:proofErr w:type="spellStart"/>
      <w:r w:rsidRPr="00582F80">
        <w:rPr>
          <w:rFonts w:cs="Tahoma"/>
          <w:b/>
        </w:rPr>
        <w:t>eh</w:t>
      </w:r>
      <w:proofErr w:type="spellEnd"/>
      <w:r w:rsidRPr="00582F80">
        <w:rPr>
          <w:rFonts w:cs="Tahoma"/>
          <w:b/>
        </w:rPr>
        <w:t xml:space="preserve">) </w:t>
      </w:r>
      <w:r w:rsidRPr="00582F80">
        <w:rPr>
          <w:rFonts w:cs="Tahoma"/>
        </w:rPr>
        <w:t xml:space="preserve">Objednatel je oprávněn při přejímacím a předávacím řízení požadovat provedení dalších dodatečných </w:t>
      </w:r>
      <w:r w:rsidRPr="00582F80">
        <w:rPr>
          <w:rFonts w:cs="Tahoma"/>
          <w:iCs/>
        </w:rPr>
        <w:t>zkoušek včetně zdůvodnění proč je požaduje a s uvedením termínu do kdy je požaduje provést. Tento požadavek však není důvodem k odmítnutí převzetí díla.</w:t>
      </w:r>
    </w:p>
    <w:p w:rsidR="002827E3" w:rsidRPr="00582F80" w:rsidRDefault="00C0141D" w:rsidP="00911DDB">
      <w:pPr>
        <w:widowControl w:val="0"/>
        <w:jc w:val="both"/>
        <w:rPr>
          <w:rFonts w:cs="Tahoma"/>
        </w:rPr>
      </w:pPr>
      <w:proofErr w:type="spellStart"/>
      <w:r w:rsidRPr="00582F80">
        <w:rPr>
          <w:rFonts w:cs="Tahoma"/>
          <w:b/>
          <w:iCs/>
        </w:rPr>
        <w:t>ei</w:t>
      </w:r>
      <w:proofErr w:type="spellEnd"/>
      <w:r w:rsidRPr="00582F80">
        <w:rPr>
          <w:rFonts w:cs="Tahoma"/>
          <w:b/>
          <w:iCs/>
        </w:rPr>
        <w:t xml:space="preserve">) </w:t>
      </w:r>
      <w:r w:rsidRPr="00582F80">
        <w:rPr>
          <w:rFonts w:cs="Tahoma"/>
        </w:rPr>
        <w:t xml:space="preserve">Návody k obsluze </w:t>
      </w:r>
      <w:proofErr w:type="spellStart"/>
      <w:r w:rsidRPr="00582F80">
        <w:rPr>
          <w:rFonts w:cs="Tahoma"/>
        </w:rPr>
        <w:t>gastro</w:t>
      </w:r>
      <w:proofErr w:type="spellEnd"/>
      <w:r w:rsidRPr="00582F80">
        <w:rPr>
          <w:rFonts w:cs="Tahoma"/>
        </w:rPr>
        <w:t xml:space="preserve"> zařízení</w:t>
      </w:r>
    </w:p>
    <w:p w:rsidR="00D400A1" w:rsidRPr="00582F80" w:rsidRDefault="00D400A1" w:rsidP="00911DDB">
      <w:pPr>
        <w:widowControl w:val="0"/>
        <w:jc w:val="both"/>
        <w:rPr>
          <w:rFonts w:cs="Tahoma"/>
          <w:b/>
          <w:snapToGrid w:val="0"/>
          <w:highlight w:val="yellow"/>
        </w:rPr>
      </w:pPr>
    </w:p>
    <w:p w:rsidR="00182316" w:rsidRPr="00582F80" w:rsidRDefault="002558C1" w:rsidP="00911DDB">
      <w:pPr>
        <w:widowControl w:val="0"/>
        <w:jc w:val="both"/>
        <w:rPr>
          <w:rFonts w:cs="Tahoma"/>
          <w:snapToGrid w:val="0"/>
          <w:u w:val="single"/>
        </w:rPr>
      </w:pPr>
      <w:r w:rsidRPr="00582F80">
        <w:rPr>
          <w:rFonts w:cs="Tahoma"/>
          <w:b/>
          <w:snapToGrid w:val="0"/>
        </w:rPr>
        <w:t xml:space="preserve">13.3. </w:t>
      </w:r>
      <w:r w:rsidRPr="00582F80">
        <w:rPr>
          <w:rFonts w:cs="Tahoma"/>
          <w:b/>
          <w:snapToGrid w:val="0"/>
          <w:u w:val="single"/>
        </w:rPr>
        <w:t>Prohlídka díla</w:t>
      </w:r>
    </w:p>
    <w:p w:rsidR="00182316" w:rsidRPr="00582F80" w:rsidRDefault="002558C1" w:rsidP="00911DDB">
      <w:pPr>
        <w:widowControl w:val="0"/>
        <w:autoSpaceDE w:val="0"/>
        <w:autoSpaceDN w:val="0"/>
        <w:adjustRightInd w:val="0"/>
        <w:jc w:val="both"/>
        <w:rPr>
          <w:rFonts w:cs="Tahoma"/>
        </w:rPr>
      </w:pPr>
      <w:r w:rsidRPr="00582F80">
        <w:rPr>
          <w:rFonts w:cs="Tahoma"/>
        </w:rPr>
        <w:t>Objednatel prohlédne dílo za účelem zjištění vad, se kterými dílo převzal následujícím postupem:</w:t>
      </w:r>
    </w:p>
    <w:p w:rsidR="00182316" w:rsidRPr="00582F80" w:rsidRDefault="00182316" w:rsidP="00911DDB">
      <w:pPr>
        <w:widowControl w:val="0"/>
        <w:autoSpaceDE w:val="0"/>
        <w:autoSpaceDN w:val="0"/>
        <w:adjustRightInd w:val="0"/>
        <w:jc w:val="both"/>
        <w:rPr>
          <w:rFonts w:cs="Tahoma"/>
        </w:rPr>
      </w:pPr>
    </w:p>
    <w:p w:rsidR="00182316" w:rsidRPr="00582F80" w:rsidRDefault="002558C1" w:rsidP="00911DDB">
      <w:pPr>
        <w:widowControl w:val="0"/>
        <w:autoSpaceDE w:val="0"/>
        <w:autoSpaceDN w:val="0"/>
        <w:adjustRightInd w:val="0"/>
        <w:jc w:val="both"/>
        <w:rPr>
          <w:rFonts w:cs="Tahoma"/>
        </w:rPr>
      </w:pPr>
      <w:r w:rsidRPr="00582F80">
        <w:rPr>
          <w:rFonts w:cs="Tahoma"/>
          <w:b/>
        </w:rPr>
        <w:t xml:space="preserve">a) </w:t>
      </w:r>
      <w:r w:rsidRPr="00582F80">
        <w:rPr>
          <w:rFonts w:cs="Tahoma"/>
        </w:rPr>
        <w:t>Prohlídku za účelem zjištění těchto vad, které nebyly zjevné v průběhu přejímacího řízení stavby, Objednatel zahájí ihned po protokolárním převzetí díla.</w:t>
      </w:r>
    </w:p>
    <w:p w:rsidR="00182316" w:rsidRPr="00582F80" w:rsidRDefault="00182316" w:rsidP="00911DDB">
      <w:pPr>
        <w:widowControl w:val="0"/>
        <w:autoSpaceDE w:val="0"/>
        <w:autoSpaceDN w:val="0"/>
        <w:adjustRightInd w:val="0"/>
        <w:jc w:val="both"/>
        <w:rPr>
          <w:rFonts w:cs="Tahoma"/>
          <w:b/>
        </w:rPr>
      </w:pPr>
    </w:p>
    <w:p w:rsidR="00182316" w:rsidRPr="00582F80" w:rsidRDefault="002558C1" w:rsidP="00911DDB">
      <w:pPr>
        <w:widowControl w:val="0"/>
        <w:autoSpaceDE w:val="0"/>
        <w:autoSpaceDN w:val="0"/>
        <w:adjustRightInd w:val="0"/>
        <w:jc w:val="both"/>
        <w:rPr>
          <w:rFonts w:cs="Tahoma"/>
        </w:rPr>
      </w:pPr>
      <w:r w:rsidRPr="00582F80">
        <w:rPr>
          <w:rFonts w:cs="Tahoma"/>
          <w:b/>
        </w:rPr>
        <w:t xml:space="preserve">b) </w:t>
      </w:r>
      <w:r w:rsidRPr="00582F80">
        <w:rPr>
          <w:rFonts w:cs="Tahoma"/>
        </w:rPr>
        <w:t>Jestliže bude soupis zjevných vad, se kterými Objednatel předmět díla převezme obsažen v zápise o</w:t>
      </w:r>
      <w:r w:rsidR="00703EC2" w:rsidRPr="00582F80">
        <w:rPr>
          <w:rFonts w:cs="Tahoma"/>
        </w:rPr>
        <w:t> </w:t>
      </w:r>
      <w:r w:rsidRPr="00582F80">
        <w:rPr>
          <w:rFonts w:cs="Tahoma"/>
        </w:rPr>
        <w:t>odevzdání a převzetí spolu s uvedením termínu jejich odstranění, není tím dotčeno právo Objednatele na provedení prohlídky předmětu díla ve výše uvedené lhůtě.</w:t>
      </w:r>
    </w:p>
    <w:p w:rsidR="00182316" w:rsidRPr="00582F80" w:rsidRDefault="00182316" w:rsidP="00911DDB">
      <w:pPr>
        <w:widowControl w:val="0"/>
        <w:autoSpaceDE w:val="0"/>
        <w:autoSpaceDN w:val="0"/>
        <w:adjustRightInd w:val="0"/>
        <w:jc w:val="both"/>
        <w:rPr>
          <w:rFonts w:cs="Tahoma"/>
        </w:rPr>
      </w:pPr>
    </w:p>
    <w:p w:rsidR="00182316" w:rsidRPr="00582F80" w:rsidRDefault="002558C1" w:rsidP="00911DDB">
      <w:pPr>
        <w:widowControl w:val="0"/>
        <w:autoSpaceDE w:val="0"/>
        <w:autoSpaceDN w:val="0"/>
        <w:adjustRightInd w:val="0"/>
        <w:jc w:val="both"/>
        <w:rPr>
          <w:rFonts w:cs="Tahoma"/>
        </w:rPr>
      </w:pPr>
      <w:r w:rsidRPr="00582F80">
        <w:rPr>
          <w:rFonts w:cs="Tahoma"/>
          <w:b/>
        </w:rPr>
        <w:t xml:space="preserve">c) </w:t>
      </w:r>
      <w:r w:rsidRPr="00582F80">
        <w:rPr>
          <w:rFonts w:cs="Tahoma"/>
        </w:rPr>
        <w:t>Prohlídku díla ukončí Objednatel do 15 pracovních dnů ode dne doručení oznámení o užívání, případně do 5</w:t>
      </w:r>
      <w:r w:rsidR="00703EC2" w:rsidRPr="00582F80">
        <w:rPr>
          <w:rFonts w:cs="Tahoma"/>
        </w:rPr>
        <w:t> </w:t>
      </w:r>
      <w:r w:rsidRPr="00582F80">
        <w:rPr>
          <w:rFonts w:cs="Tahoma"/>
        </w:rPr>
        <w:t xml:space="preserve">pracovních dnů ode dne skončení závěrečné kontrolní prohlídky stavby dle stavebního zákona, při které </w:t>
      </w:r>
      <w:r w:rsidRPr="00582F80">
        <w:rPr>
          <w:rFonts w:cs="Tahoma"/>
        </w:rPr>
        <w:lastRenderedPageBreak/>
        <w:t>nebudou zjištěny žádné nedostatky na předmětu díla - do této lhůty je Objednatel povinen oznámit Zhotoviteli i</w:t>
      </w:r>
      <w:r w:rsidR="00703EC2" w:rsidRPr="00582F80">
        <w:rPr>
          <w:rFonts w:cs="Tahoma"/>
        </w:rPr>
        <w:t> </w:t>
      </w:r>
      <w:r w:rsidRPr="00582F80">
        <w:rPr>
          <w:rFonts w:cs="Tahoma"/>
        </w:rPr>
        <w:t>zjištěné vady, spolu s návrhem lhůt, ve které Zhotovitel zjištěné vady odstraní.</w:t>
      </w:r>
    </w:p>
    <w:p w:rsidR="00182316" w:rsidRPr="00582F80" w:rsidRDefault="00182316" w:rsidP="00911DDB">
      <w:pPr>
        <w:widowControl w:val="0"/>
        <w:autoSpaceDE w:val="0"/>
        <w:autoSpaceDN w:val="0"/>
        <w:adjustRightInd w:val="0"/>
        <w:jc w:val="both"/>
        <w:rPr>
          <w:rFonts w:cs="Tahoma"/>
        </w:rPr>
      </w:pPr>
    </w:p>
    <w:p w:rsidR="00182316" w:rsidRPr="00582F80" w:rsidRDefault="002558C1" w:rsidP="00911DDB">
      <w:pPr>
        <w:widowControl w:val="0"/>
        <w:autoSpaceDE w:val="0"/>
        <w:autoSpaceDN w:val="0"/>
        <w:adjustRightInd w:val="0"/>
        <w:jc w:val="both"/>
        <w:rPr>
          <w:rFonts w:cs="Tahoma"/>
        </w:rPr>
      </w:pPr>
      <w:r w:rsidRPr="00582F80">
        <w:rPr>
          <w:rFonts w:cs="Tahoma"/>
          <w:b/>
        </w:rPr>
        <w:t xml:space="preserve">d) </w:t>
      </w:r>
      <w:r w:rsidRPr="00582F80">
        <w:rPr>
          <w:rFonts w:cs="Tahoma"/>
        </w:rPr>
        <w:t>Veškeré takto zjištěné a oprávněné vady se automaticky stávají součástí soupisu vad, se kterými bylo dílo převzato, lhůta jejich odstranění však podléhá dohodě smluvních stran.</w:t>
      </w:r>
    </w:p>
    <w:p w:rsidR="00182316" w:rsidRPr="00582F80" w:rsidRDefault="00182316" w:rsidP="00911DDB">
      <w:pPr>
        <w:widowControl w:val="0"/>
        <w:jc w:val="both"/>
        <w:rPr>
          <w:rFonts w:cs="Tahoma"/>
          <w:b/>
          <w:snapToGrid w:val="0"/>
          <w:highlight w:val="yellow"/>
        </w:rPr>
      </w:pPr>
    </w:p>
    <w:p w:rsidR="00182316" w:rsidRPr="00582F80" w:rsidRDefault="002558C1" w:rsidP="00911DDB">
      <w:pPr>
        <w:widowControl w:val="0"/>
        <w:jc w:val="both"/>
        <w:rPr>
          <w:rFonts w:cs="Tahoma"/>
          <w:b/>
          <w:snapToGrid w:val="0"/>
          <w:u w:val="single"/>
        </w:rPr>
      </w:pPr>
      <w:r w:rsidRPr="00582F80">
        <w:rPr>
          <w:rFonts w:cs="Tahoma"/>
          <w:b/>
          <w:snapToGrid w:val="0"/>
        </w:rPr>
        <w:t>13.4.</w:t>
      </w:r>
      <w:r w:rsidRPr="00582F80">
        <w:rPr>
          <w:rFonts w:cs="Tahoma"/>
          <w:snapToGrid w:val="0"/>
        </w:rPr>
        <w:t xml:space="preserve"> </w:t>
      </w:r>
      <w:r w:rsidRPr="00582F80">
        <w:rPr>
          <w:rFonts w:cs="Tahoma"/>
          <w:b/>
          <w:snapToGrid w:val="0"/>
          <w:u w:val="single"/>
        </w:rPr>
        <w:t>Zápis (protokol) o předání a převzetí díla</w:t>
      </w:r>
    </w:p>
    <w:p w:rsidR="00182316" w:rsidRPr="00582F80" w:rsidRDefault="00182316" w:rsidP="00911DDB">
      <w:pPr>
        <w:widowControl w:val="0"/>
        <w:jc w:val="both"/>
        <w:rPr>
          <w:rFonts w:cs="Tahoma"/>
          <w:b/>
          <w:snapToGrid w:val="0"/>
        </w:rPr>
      </w:pPr>
    </w:p>
    <w:p w:rsidR="00182316" w:rsidRPr="00582F80" w:rsidRDefault="002558C1" w:rsidP="00911DDB">
      <w:pPr>
        <w:widowControl w:val="0"/>
        <w:jc w:val="both"/>
        <w:rPr>
          <w:rFonts w:cs="Tahoma"/>
          <w:snapToGrid w:val="0"/>
        </w:rPr>
      </w:pPr>
      <w:r w:rsidRPr="00582F80">
        <w:rPr>
          <w:rFonts w:cs="Tahoma"/>
          <w:b/>
          <w:snapToGrid w:val="0"/>
        </w:rPr>
        <w:t xml:space="preserve">13.4.1. </w:t>
      </w:r>
      <w:r w:rsidRPr="00582F80">
        <w:rPr>
          <w:rFonts w:cs="Tahoma"/>
          <w:snapToGrid w:val="0"/>
        </w:rPr>
        <w:t>V případě, že dílo bude předáváno postupně, dohodnou si smluvní strany harmonogram jeho přejímek.</w:t>
      </w:r>
    </w:p>
    <w:p w:rsidR="00182316" w:rsidRPr="00582F80" w:rsidRDefault="00182316" w:rsidP="00911DDB">
      <w:pPr>
        <w:widowControl w:val="0"/>
        <w:jc w:val="both"/>
        <w:rPr>
          <w:rFonts w:cs="Tahoma"/>
          <w:b/>
          <w:snapToGrid w:val="0"/>
        </w:rPr>
      </w:pPr>
    </w:p>
    <w:p w:rsidR="00182316" w:rsidRPr="00582F80" w:rsidRDefault="002558C1" w:rsidP="00911DDB">
      <w:pPr>
        <w:tabs>
          <w:tab w:val="left" w:pos="1418"/>
        </w:tabs>
        <w:jc w:val="both"/>
        <w:rPr>
          <w:rFonts w:cs="Tahoma"/>
          <w:snapToGrid w:val="0"/>
        </w:rPr>
      </w:pPr>
      <w:r w:rsidRPr="00582F80">
        <w:rPr>
          <w:rFonts w:cs="Tahoma"/>
          <w:b/>
          <w:snapToGrid w:val="0"/>
        </w:rPr>
        <w:t xml:space="preserve">13.4.2. </w:t>
      </w:r>
      <w:r w:rsidRPr="00582F80">
        <w:rPr>
          <w:rFonts w:cs="Tahoma"/>
          <w:snapToGrid w:val="0"/>
        </w:rPr>
        <w:t xml:space="preserve">V případě, že při předání díla budou zjištěny ojedinělé drobné vady a nedodělky, které samy o sobě ani ve spojení s jinými nebrání užívání díla funkčně nebo esteticky, ani jeho užívání podstatným způsobem neomezují, a Objednatel dílo převezme, sepíší smluvní </w:t>
      </w:r>
      <w:r w:rsidRPr="00582F80">
        <w:rPr>
          <w:rFonts w:cs="Tahoma"/>
          <w:snapToGrid w:val="0"/>
        </w:rPr>
        <w:tab/>
        <w:t>strany v zápise o převzetí díla přesně tyto vady a</w:t>
      </w:r>
      <w:r w:rsidR="00703EC2" w:rsidRPr="00582F80">
        <w:rPr>
          <w:rFonts w:cs="Tahoma"/>
          <w:snapToGrid w:val="0"/>
        </w:rPr>
        <w:t> </w:t>
      </w:r>
      <w:r w:rsidRPr="00582F80">
        <w:rPr>
          <w:rFonts w:cs="Tahoma"/>
          <w:snapToGrid w:val="0"/>
        </w:rPr>
        <w:t>nedodělky a zároveň dohodnou lhůty pro jejich odstranění a či splnění. Nedohodnou-li si smluvní strany ve Smlouvě nebo v zápise ve Stavebním deníku lhůty pro odstranění uvedených vad a nedodělků kratší anebo vyšší smluvní pokutu, než je uvedena v těchto OP zajišťující plnění Zhotovitele, platí pro odstranění vad a</w:t>
      </w:r>
      <w:r w:rsidR="00703EC2" w:rsidRPr="00582F80">
        <w:rPr>
          <w:rFonts w:cs="Tahoma"/>
          <w:snapToGrid w:val="0"/>
        </w:rPr>
        <w:t> </w:t>
      </w:r>
      <w:r w:rsidRPr="00582F80">
        <w:rPr>
          <w:rFonts w:cs="Tahoma"/>
          <w:snapToGrid w:val="0"/>
        </w:rPr>
        <w:t>nedodělků lhůty dle uzavřené Smlouvy nebo Objednatelem písemně stanovené delší lhůty a totéž platí i pro smluvní pokuty dle těchto OP.</w:t>
      </w:r>
    </w:p>
    <w:p w:rsidR="00182316" w:rsidRPr="00582F80" w:rsidRDefault="00182316" w:rsidP="00911DDB">
      <w:pPr>
        <w:widowControl w:val="0"/>
        <w:jc w:val="both"/>
        <w:rPr>
          <w:rFonts w:cs="Tahoma"/>
          <w:b/>
          <w:snapToGrid w:val="0"/>
        </w:rPr>
      </w:pPr>
    </w:p>
    <w:p w:rsidR="00182316" w:rsidRPr="00582F80" w:rsidRDefault="002558C1" w:rsidP="00911DDB">
      <w:pPr>
        <w:widowControl w:val="0"/>
        <w:tabs>
          <w:tab w:val="left" w:pos="0"/>
        </w:tabs>
        <w:autoSpaceDE w:val="0"/>
        <w:autoSpaceDN w:val="0"/>
        <w:adjustRightInd w:val="0"/>
        <w:jc w:val="both"/>
        <w:rPr>
          <w:rFonts w:cs="Tahoma"/>
        </w:rPr>
      </w:pPr>
      <w:r w:rsidRPr="00582F80">
        <w:rPr>
          <w:rFonts w:cs="Tahoma"/>
          <w:b/>
          <w:snapToGrid w:val="0"/>
        </w:rPr>
        <w:t xml:space="preserve">13.4.3. </w:t>
      </w:r>
      <w:r w:rsidRPr="00582F80">
        <w:rPr>
          <w:rFonts w:cs="Tahoma"/>
        </w:rPr>
        <w:t xml:space="preserve">O průběhu předávacího a přejímacího řízení pořídí Objednatel zápis (protokol). </w:t>
      </w:r>
      <w:r w:rsidRPr="00582F80">
        <w:rPr>
          <w:rFonts w:cs="Tahoma"/>
          <w:snapToGrid w:val="0"/>
        </w:rPr>
        <w:t>Zápis (p</w:t>
      </w:r>
      <w:r w:rsidRPr="00582F80">
        <w:rPr>
          <w:rFonts w:cs="Tahoma"/>
        </w:rPr>
        <w:t>rotokol) o</w:t>
      </w:r>
      <w:r w:rsidR="00703EC2" w:rsidRPr="00582F80">
        <w:rPr>
          <w:rFonts w:cs="Tahoma"/>
        </w:rPr>
        <w:t> </w:t>
      </w:r>
      <w:r w:rsidRPr="00582F80">
        <w:rPr>
          <w:rFonts w:cs="Tahoma"/>
        </w:rPr>
        <w:t xml:space="preserve">předání a převzetí díla </w:t>
      </w:r>
      <w:r w:rsidRPr="00582F80">
        <w:rPr>
          <w:rFonts w:cs="Tahoma"/>
          <w:snapToGrid w:val="0"/>
        </w:rPr>
        <w:t>bude obsahovat zejména zhodnocení jakosti díla, soupis zjištěných vad a nedodělků, dohodu o opatřeních a lhůtách pro jejich odstranění, případnou dohodu o slevě z ceny nebo jiných právech z odpovědnosti za vady. V</w:t>
      </w:r>
      <w:r w:rsidRPr="00582F80">
        <w:rPr>
          <w:rFonts w:cs="Tahoma"/>
        </w:rPr>
        <w:t> případě, že Objednatel odmítá dílo převzít, uvede v protokolu o předání a převzetí díla i důvody, pro které odmítá dílo převzít.</w:t>
      </w:r>
    </w:p>
    <w:p w:rsidR="00182316" w:rsidRPr="00582F80" w:rsidRDefault="00182316" w:rsidP="00911DDB">
      <w:pPr>
        <w:widowControl w:val="0"/>
        <w:jc w:val="both"/>
        <w:rPr>
          <w:rFonts w:cs="Tahoma"/>
          <w:b/>
          <w:snapToGrid w:val="0"/>
        </w:rPr>
      </w:pPr>
    </w:p>
    <w:p w:rsidR="00182316" w:rsidRPr="00582F80" w:rsidRDefault="002558C1" w:rsidP="00911DDB">
      <w:pPr>
        <w:widowControl w:val="0"/>
        <w:jc w:val="both"/>
        <w:rPr>
          <w:rFonts w:cs="Tahoma"/>
        </w:rPr>
      </w:pPr>
      <w:r w:rsidRPr="00582F80">
        <w:rPr>
          <w:rFonts w:cs="Tahoma"/>
          <w:b/>
          <w:snapToGrid w:val="0"/>
        </w:rPr>
        <w:t>13.4.4.</w:t>
      </w:r>
      <w:r w:rsidRPr="00582F80">
        <w:rPr>
          <w:rFonts w:cs="Tahoma"/>
          <w:snapToGrid w:val="0"/>
        </w:rPr>
        <w:t xml:space="preserve"> Jestliže Objednatel odmítne dílo převzít, sepíší smluvní strany zápis, v němž uvedou svá stanoviska a</w:t>
      </w:r>
      <w:r w:rsidR="00703EC2" w:rsidRPr="00582F80">
        <w:rPr>
          <w:rFonts w:cs="Tahoma"/>
          <w:snapToGrid w:val="0"/>
        </w:rPr>
        <w:t> </w:t>
      </w:r>
      <w:r w:rsidRPr="00582F80">
        <w:rPr>
          <w:rFonts w:cs="Tahoma"/>
          <w:snapToGrid w:val="0"/>
        </w:rPr>
        <w:t xml:space="preserve">jejich odůvodnění. </w:t>
      </w:r>
      <w:r w:rsidRPr="00582F80">
        <w:rPr>
          <w:rFonts w:cs="Tahoma"/>
        </w:rPr>
        <w:t>Po odstranění vad a nedodělků,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rsidR="00182316" w:rsidRPr="00582F80" w:rsidRDefault="00182316" w:rsidP="00911DDB">
      <w:pPr>
        <w:widowControl w:val="0"/>
        <w:tabs>
          <w:tab w:val="left" w:pos="567"/>
        </w:tabs>
        <w:autoSpaceDE w:val="0"/>
        <w:autoSpaceDN w:val="0"/>
        <w:adjustRightInd w:val="0"/>
        <w:ind w:left="540" w:hanging="540"/>
        <w:jc w:val="both"/>
        <w:rPr>
          <w:rFonts w:cs="Tahoma"/>
        </w:rPr>
      </w:pPr>
    </w:p>
    <w:p w:rsidR="00182316" w:rsidRPr="00582F80" w:rsidRDefault="002558C1" w:rsidP="00911DDB">
      <w:pPr>
        <w:widowControl w:val="0"/>
        <w:tabs>
          <w:tab w:val="left" w:pos="0"/>
        </w:tabs>
        <w:autoSpaceDE w:val="0"/>
        <w:autoSpaceDN w:val="0"/>
        <w:adjustRightInd w:val="0"/>
        <w:jc w:val="both"/>
        <w:rPr>
          <w:rFonts w:cs="Tahoma"/>
          <w:b/>
        </w:rPr>
      </w:pPr>
      <w:r w:rsidRPr="00582F80">
        <w:rPr>
          <w:rFonts w:cs="Tahoma"/>
          <w:b/>
        </w:rPr>
        <w:t>13.4.5.</w:t>
      </w:r>
      <w:r w:rsidR="00B67774">
        <w:rPr>
          <w:rFonts w:cs="Tahoma"/>
          <w:b/>
        </w:rPr>
        <w:t xml:space="preserve"> </w:t>
      </w:r>
      <w:r w:rsidRPr="00582F80">
        <w:rPr>
          <w:rFonts w:cs="Tahoma"/>
        </w:rPr>
        <w:t>Dílo převzaté Objednatelem bude bez vad a nedodělků. Je právem Objednatele, nikoliv jeho povinností, převzít dílo s drobnými vadami a nedodělky, které nebrání užívání díla. Rozsah vad a nedodělků, které nebrání užívání díla, stanovuje Objednatel.</w:t>
      </w:r>
    </w:p>
    <w:p w:rsidR="00182316" w:rsidRPr="00582F80" w:rsidRDefault="00182316" w:rsidP="00911DDB">
      <w:pPr>
        <w:widowControl w:val="0"/>
        <w:tabs>
          <w:tab w:val="left" w:pos="567"/>
        </w:tabs>
        <w:autoSpaceDE w:val="0"/>
        <w:autoSpaceDN w:val="0"/>
        <w:adjustRightInd w:val="0"/>
        <w:ind w:left="540" w:hanging="540"/>
        <w:jc w:val="both"/>
        <w:rPr>
          <w:rFonts w:cs="Tahoma"/>
        </w:rPr>
      </w:pPr>
    </w:p>
    <w:p w:rsidR="00182316" w:rsidRPr="00582F80" w:rsidRDefault="002558C1" w:rsidP="00911DDB">
      <w:pPr>
        <w:widowControl w:val="0"/>
        <w:tabs>
          <w:tab w:val="left" w:pos="567"/>
        </w:tabs>
        <w:autoSpaceDE w:val="0"/>
        <w:autoSpaceDN w:val="0"/>
        <w:adjustRightInd w:val="0"/>
        <w:ind w:left="540" w:hanging="540"/>
        <w:jc w:val="both"/>
        <w:rPr>
          <w:rFonts w:cs="Tahoma"/>
        </w:rPr>
      </w:pPr>
      <w:r w:rsidRPr="00582F80">
        <w:rPr>
          <w:rFonts w:cs="Tahoma"/>
          <w:b/>
        </w:rPr>
        <w:t>13.4.6. Neúspěšné předání a převzetí díla</w:t>
      </w:r>
    </w:p>
    <w:p w:rsidR="00182316" w:rsidRPr="00582F80" w:rsidRDefault="002558C1" w:rsidP="00911DDB">
      <w:pPr>
        <w:widowControl w:val="0"/>
        <w:tabs>
          <w:tab w:val="left" w:pos="0"/>
        </w:tabs>
        <w:autoSpaceDE w:val="0"/>
        <w:autoSpaceDN w:val="0"/>
        <w:adjustRightInd w:val="0"/>
        <w:jc w:val="both"/>
        <w:rPr>
          <w:rFonts w:cs="Tahoma"/>
        </w:rPr>
      </w:pPr>
      <w:r w:rsidRPr="00582F80">
        <w:rPr>
          <w:rFonts w:cs="Tahoma"/>
        </w:rPr>
        <w:t>V případě, že Zhotovitel oznámí Objednateli, že dílo je připraveno k předání a převzetí a při předávacím a</w:t>
      </w:r>
      <w:r w:rsidR="00703EC2" w:rsidRPr="00582F80">
        <w:rPr>
          <w:rFonts w:cs="Tahoma"/>
        </w:rPr>
        <w:t> </w:t>
      </w:r>
      <w:r w:rsidRPr="00582F80">
        <w:rPr>
          <w:rFonts w:cs="Tahoma"/>
        </w:rPr>
        <w:t xml:space="preserve">přejímacím řízení se prokáže, že dílo není dokončeno nebo, že není ve stavu nezbytném pro předání a převzetí díla, pak se dle těchto OP jedná o </w:t>
      </w:r>
      <w:r w:rsidRPr="00582F80">
        <w:rPr>
          <w:rFonts w:cs="Tahoma"/>
          <w:b/>
        </w:rPr>
        <w:t xml:space="preserve">Neúspěšné předání a převzetí díla </w:t>
      </w:r>
      <w:r w:rsidRPr="00582F80">
        <w:rPr>
          <w:rFonts w:cs="Tahoma"/>
        </w:rPr>
        <w:t>a</w:t>
      </w:r>
      <w:r w:rsidRPr="00582F80">
        <w:rPr>
          <w:rFonts w:cs="Tahoma"/>
          <w:b/>
        </w:rPr>
        <w:t xml:space="preserve"> </w:t>
      </w:r>
      <w:r w:rsidRPr="00582F80">
        <w:rPr>
          <w:rFonts w:cs="Tahoma"/>
        </w:rPr>
        <w:t xml:space="preserve">Zhotovitel je povinen uhradit Objednateli vedle smluvní pokuty dle </w:t>
      </w:r>
      <w:r w:rsidRPr="00582F80">
        <w:rPr>
          <w:rFonts w:cs="Tahoma"/>
          <w:b/>
        </w:rPr>
        <w:t xml:space="preserve">čl. XIV. těchto OP </w:t>
      </w:r>
      <w:r w:rsidRPr="00582F80">
        <w:rPr>
          <w:rFonts w:cs="Tahoma"/>
        </w:rPr>
        <w:t>také veškeré náklady jemu vzniklé při neúspěšném předávacím a přejímacím řízení. Zhotovitel nese i náklady na organizaci opakovaného řízení.</w:t>
      </w:r>
    </w:p>
    <w:p w:rsidR="008A1CB9" w:rsidRPr="00582F80" w:rsidRDefault="008A1CB9" w:rsidP="008A1CB9">
      <w:pPr>
        <w:rPr>
          <w:rFonts w:cs="Tahoma"/>
          <w:highlight w:val="yellow"/>
        </w:rPr>
      </w:pPr>
    </w:p>
    <w:p w:rsidR="00182316" w:rsidRPr="00582F80" w:rsidRDefault="002558C1" w:rsidP="00911DDB">
      <w:pPr>
        <w:widowControl w:val="0"/>
        <w:tabs>
          <w:tab w:val="left" w:pos="567"/>
        </w:tabs>
        <w:autoSpaceDE w:val="0"/>
        <w:autoSpaceDN w:val="0"/>
        <w:adjustRightInd w:val="0"/>
        <w:ind w:left="540" w:hanging="540"/>
        <w:jc w:val="both"/>
        <w:rPr>
          <w:rFonts w:cs="Tahoma"/>
          <w:u w:val="single"/>
        </w:rPr>
      </w:pPr>
      <w:r w:rsidRPr="00582F80">
        <w:rPr>
          <w:rFonts w:cs="Tahoma"/>
          <w:b/>
        </w:rPr>
        <w:t xml:space="preserve">13.4.7. </w:t>
      </w:r>
      <w:r w:rsidRPr="00582F80">
        <w:rPr>
          <w:rFonts w:cs="Tahoma"/>
          <w:b/>
          <w:u w:val="single"/>
        </w:rPr>
        <w:t>Započetí užívání stavby</w:t>
      </w:r>
    </w:p>
    <w:p w:rsidR="00182316" w:rsidRPr="00582F80" w:rsidRDefault="002558C1" w:rsidP="00911DDB">
      <w:pPr>
        <w:tabs>
          <w:tab w:val="left" w:pos="993"/>
          <w:tab w:val="left" w:pos="1276"/>
        </w:tabs>
        <w:overflowPunct w:val="0"/>
        <w:autoSpaceDE w:val="0"/>
        <w:jc w:val="both"/>
        <w:textAlignment w:val="baseline"/>
        <w:rPr>
          <w:rFonts w:cs="Tahoma"/>
        </w:rPr>
      </w:pPr>
      <w:r w:rsidRPr="00582F80">
        <w:rPr>
          <w:rFonts w:cs="Tahoma"/>
        </w:rPr>
        <w:t xml:space="preserve">Zhotovitel má povinnost spolupůsobit při přípravě a v průběhu kontrolní prohlídce stavby. Na výzvu Objednatele má povinnost se dostavit na kontrolní prohlídku stavby a na vyzvání příslušného stavebního úřadu předložit požadované doklady, dokumentaci, stanoviska, případně podat vysvětlení ke stavebním pracím, která mají souvislost s předmětem plnění veřejné zakázky. </w:t>
      </w:r>
    </w:p>
    <w:p w:rsidR="00182316" w:rsidRPr="00582F80" w:rsidRDefault="00182316" w:rsidP="00911DDB">
      <w:pPr>
        <w:widowControl w:val="0"/>
        <w:ind w:left="1418" w:hanging="709"/>
        <w:jc w:val="both"/>
        <w:rPr>
          <w:rFonts w:cs="Tahoma"/>
          <w:b/>
          <w:snapToGrid w:val="0"/>
        </w:rPr>
      </w:pPr>
    </w:p>
    <w:p w:rsidR="00182316" w:rsidRPr="00582F80" w:rsidRDefault="002558C1" w:rsidP="00911DDB">
      <w:pPr>
        <w:jc w:val="both"/>
        <w:rPr>
          <w:rFonts w:cs="Tahoma"/>
        </w:rPr>
      </w:pPr>
      <w:r w:rsidRPr="00582F80">
        <w:rPr>
          <w:rFonts w:cs="Tahoma"/>
          <w:b/>
          <w:snapToGrid w:val="0"/>
        </w:rPr>
        <w:t xml:space="preserve">13.5. </w:t>
      </w:r>
      <w:r w:rsidRPr="00582F80">
        <w:rPr>
          <w:rFonts w:cs="Tahoma"/>
        </w:rPr>
        <w:t>Vlastnické právo k zhotovovanému dílu náleží od zahájení provádění díla Objednateli.</w:t>
      </w:r>
    </w:p>
    <w:p w:rsidR="00182316" w:rsidRPr="00582F80" w:rsidRDefault="00182316" w:rsidP="00911DDB">
      <w:pPr>
        <w:jc w:val="both"/>
        <w:rPr>
          <w:rFonts w:cs="Tahoma"/>
        </w:rPr>
      </w:pPr>
    </w:p>
    <w:p w:rsidR="00182316" w:rsidRPr="00582F80" w:rsidRDefault="002558C1">
      <w:pPr>
        <w:jc w:val="both"/>
        <w:rPr>
          <w:rFonts w:cs="Tahoma"/>
          <w:snapToGrid w:val="0"/>
        </w:rPr>
      </w:pPr>
      <w:r w:rsidRPr="00582F80">
        <w:rPr>
          <w:rFonts w:cs="Tahoma"/>
          <w:b/>
          <w:snapToGrid w:val="0"/>
        </w:rPr>
        <w:t>13.6.</w:t>
      </w:r>
      <w:r w:rsidRPr="00582F80">
        <w:rPr>
          <w:rFonts w:cs="Tahoma"/>
          <w:snapToGrid w:val="0"/>
        </w:rPr>
        <w:t xml:space="preserve"> </w:t>
      </w:r>
      <w:r w:rsidRPr="00582F80">
        <w:rPr>
          <w:rFonts w:cs="Tahoma"/>
        </w:rPr>
        <w:t>Zhotovitel vykonává do dne předání a převzetí díla nad vlastnictvím Objednatele správu. Výkon správy končí okamžikem řádného předání a převzetí díla v souladu s </w:t>
      </w:r>
      <w:r w:rsidRPr="00582F80">
        <w:rPr>
          <w:rFonts w:cs="Tahoma"/>
          <w:snapToGrid w:val="0"/>
        </w:rPr>
        <w:t>těmito OP.</w:t>
      </w:r>
    </w:p>
    <w:p w:rsidR="00871709" w:rsidRPr="00582F80" w:rsidRDefault="00871709" w:rsidP="00215159">
      <w:pPr>
        <w:rPr>
          <w:rFonts w:cs="Tahoma"/>
          <w:highlight w:val="yellow"/>
          <w:lang w:eastAsia="cs-CZ"/>
        </w:rPr>
      </w:pPr>
      <w:bookmarkStart w:id="54" w:name="_Toc255560901"/>
      <w:bookmarkStart w:id="55" w:name="_Toc255560754"/>
    </w:p>
    <w:p w:rsidR="00871709" w:rsidRPr="00582F80" w:rsidRDefault="00871709" w:rsidP="00215159">
      <w:pPr>
        <w:rPr>
          <w:rFonts w:cs="Tahoma"/>
        </w:rPr>
      </w:pPr>
    </w:p>
    <w:p w:rsidR="00182316" w:rsidRDefault="002558C1" w:rsidP="007C2BF4">
      <w:pPr>
        <w:pStyle w:val="Nadpis2"/>
        <w:spacing w:before="0"/>
      </w:pPr>
      <w:bookmarkStart w:id="56" w:name="_Toc454882786"/>
      <w:bookmarkStart w:id="57" w:name="_Toc480262301"/>
      <w:r w:rsidRPr="00582F80">
        <w:t>XIV. Smluvní pokuty</w:t>
      </w:r>
      <w:bookmarkEnd w:id="56"/>
      <w:bookmarkEnd w:id="57"/>
    </w:p>
    <w:p w:rsidR="003B69ED" w:rsidRPr="003B69ED" w:rsidRDefault="003B69ED" w:rsidP="003B69ED">
      <w:pPr>
        <w:rPr>
          <w:lang w:eastAsia="cs-CZ"/>
        </w:rPr>
      </w:pPr>
    </w:p>
    <w:p w:rsidR="003B69ED" w:rsidRPr="003B69ED" w:rsidRDefault="003B69ED" w:rsidP="003B69ED">
      <w:pPr>
        <w:jc w:val="both"/>
        <w:rPr>
          <w:lang w:eastAsia="cs-CZ"/>
        </w:rPr>
      </w:pPr>
      <w:r w:rsidRPr="00841B0B">
        <w:rPr>
          <w:rFonts w:cs="Tahoma"/>
        </w:rPr>
        <w:t xml:space="preserve">S ohledem na judikaturu týkající se uplatňování smluvních pokut, požaduje zadavatel, aby smluvní pokuty byly obsaženy přímo ve vlastním  textu návrhu smlouvy o dílo (tj. nikoliv v obchodních podmínkách tvořících přílohu smlouvy). Smluvní pokutu dle bodu </w:t>
      </w:r>
      <w:proofErr w:type="gramStart"/>
      <w:r w:rsidRPr="00841B0B">
        <w:rPr>
          <w:rFonts w:cs="Tahoma"/>
        </w:rPr>
        <w:t>14.2. těchto</w:t>
      </w:r>
      <w:proofErr w:type="gramEnd"/>
      <w:r w:rsidRPr="00841B0B">
        <w:rPr>
          <w:rFonts w:cs="Tahoma"/>
        </w:rPr>
        <w:t xml:space="preserve"> OP je pak dodavatel povinen stanovit pevnou částkou v korunách českých, odpovídající stanovené procentní hodnotě z celkové nabídkové ceny v Kč bez DPH</w:t>
      </w:r>
      <w:r w:rsidRPr="00841B0B">
        <w:rPr>
          <w:rFonts w:cs="Tahoma"/>
          <w:b/>
        </w:rPr>
        <w:t>.</w:t>
      </w:r>
    </w:p>
    <w:p w:rsidR="00182316" w:rsidRPr="00582F80" w:rsidRDefault="00182316" w:rsidP="008A1CB9">
      <w:pPr>
        <w:rPr>
          <w:rFonts w:cs="Tahoma"/>
        </w:rPr>
      </w:pPr>
    </w:p>
    <w:p w:rsidR="00182316" w:rsidRPr="00582F80" w:rsidRDefault="002558C1">
      <w:pPr>
        <w:pStyle w:val="ANadpis2"/>
        <w:tabs>
          <w:tab w:val="left" w:pos="0"/>
        </w:tabs>
        <w:spacing w:before="0"/>
        <w:ind w:left="0" w:firstLine="0"/>
        <w:rPr>
          <w:rFonts w:cs="Tahoma"/>
          <w:b w:val="0"/>
          <w:sz w:val="20"/>
        </w:rPr>
      </w:pPr>
      <w:proofErr w:type="gramStart"/>
      <w:r w:rsidRPr="00582F80">
        <w:rPr>
          <w:rFonts w:cs="Tahoma"/>
          <w:sz w:val="20"/>
        </w:rPr>
        <w:t>14.1</w:t>
      </w:r>
      <w:proofErr w:type="gramEnd"/>
      <w:r w:rsidRPr="00582F80">
        <w:rPr>
          <w:rFonts w:cs="Tahoma"/>
          <w:sz w:val="20"/>
        </w:rPr>
        <w:t>.</w:t>
      </w:r>
      <w:r w:rsidRPr="00582F80">
        <w:rPr>
          <w:rFonts w:cs="Tahoma"/>
          <w:sz w:val="20"/>
        </w:rPr>
        <w:tab/>
      </w:r>
      <w:r w:rsidRPr="00582F80">
        <w:rPr>
          <w:rFonts w:cs="Tahoma"/>
          <w:b w:val="0"/>
          <w:sz w:val="20"/>
        </w:rPr>
        <w:t xml:space="preserve">Pro případ porušení níže uvedených smluvních povinností jsou mezi smluvními stranami sjednány dle </w:t>
      </w:r>
      <w:r w:rsidRPr="00582F80">
        <w:rPr>
          <w:rFonts w:cs="Tahoma"/>
          <w:sz w:val="20"/>
        </w:rPr>
        <w:t>§</w:t>
      </w:r>
      <w:r w:rsidR="00703EC2" w:rsidRPr="00582F80">
        <w:rPr>
          <w:rFonts w:cs="Tahoma"/>
          <w:sz w:val="20"/>
        </w:rPr>
        <w:t> </w:t>
      </w:r>
      <w:r w:rsidRPr="00582F80">
        <w:rPr>
          <w:rFonts w:cs="Tahoma"/>
          <w:sz w:val="20"/>
        </w:rPr>
        <w:t xml:space="preserve">2048 a násl. OZ </w:t>
      </w:r>
      <w:r w:rsidRPr="00582F80">
        <w:rPr>
          <w:rFonts w:cs="Tahoma"/>
          <w:b w:val="0"/>
          <w:sz w:val="20"/>
        </w:rPr>
        <w:t xml:space="preserve">tyto níže uvedené </w:t>
      </w:r>
      <w:r w:rsidRPr="00582F80">
        <w:rPr>
          <w:rFonts w:cs="Tahoma"/>
          <w:sz w:val="20"/>
        </w:rPr>
        <w:t>smluvní pokuty,</w:t>
      </w:r>
      <w:r w:rsidRPr="00582F80">
        <w:rPr>
          <w:rFonts w:cs="Tahoma"/>
          <w:b w:val="0"/>
          <w:sz w:val="20"/>
        </w:rPr>
        <w:t xml:space="preserve"> jejichž sjednáním </w:t>
      </w:r>
      <w:r w:rsidRPr="00582F80">
        <w:rPr>
          <w:rFonts w:cs="Tahoma"/>
          <w:sz w:val="20"/>
        </w:rPr>
        <w:t xml:space="preserve">není </w:t>
      </w:r>
      <w:r w:rsidRPr="00582F80">
        <w:rPr>
          <w:rFonts w:cs="Tahoma"/>
          <w:b w:val="0"/>
          <w:sz w:val="20"/>
        </w:rPr>
        <w:t xml:space="preserve">dle </w:t>
      </w:r>
      <w:r w:rsidRPr="00582F80">
        <w:rPr>
          <w:rFonts w:cs="Tahoma"/>
          <w:sz w:val="20"/>
        </w:rPr>
        <w:t xml:space="preserve">§ 2050 OZ </w:t>
      </w:r>
      <w:r w:rsidRPr="00582F80">
        <w:rPr>
          <w:rFonts w:cs="Tahoma"/>
          <w:b w:val="0"/>
          <w:sz w:val="20"/>
        </w:rPr>
        <w:t xml:space="preserve">dotčen nárok Objednatele na náhradu škody způsobené porušením povinnosti, zajištěné smluvní pokutou.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w:t>
      </w:r>
    </w:p>
    <w:p w:rsidR="00182316" w:rsidRPr="00582F80" w:rsidRDefault="00182316" w:rsidP="00911DDB">
      <w:pPr>
        <w:pStyle w:val="ANadpis2"/>
        <w:spacing w:before="0"/>
        <w:rPr>
          <w:rFonts w:cs="Tahoma"/>
          <w:b w:val="0"/>
          <w:sz w:val="20"/>
          <w:highlight w:val="yellow"/>
        </w:rPr>
      </w:pPr>
    </w:p>
    <w:p w:rsidR="00182316" w:rsidRPr="00582F80" w:rsidRDefault="002558C1" w:rsidP="00911DDB">
      <w:pPr>
        <w:pStyle w:val="ANadpis2"/>
        <w:tabs>
          <w:tab w:val="left" w:pos="0"/>
        </w:tabs>
        <w:spacing w:before="0"/>
        <w:ind w:left="0" w:firstLine="0"/>
        <w:rPr>
          <w:rFonts w:cs="Tahoma"/>
          <w:b w:val="0"/>
          <w:sz w:val="20"/>
        </w:rPr>
      </w:pPr>
      <w:proofErr w:type="gramStart"/>
      <w:r w:rsidRPr="00582F80">
        <w:rPr>
          <w:rFonts w:cs="Tahoma"/>
          <w:sz w:val="20"/>
        </w:rPr>
        <w:t>14.2</w:t>
      </w:r>
      <w:proofErr w:type="gramEnd"/>
      <w:r w:rsidRPr="00582F80">
        <w:rPr>
          <w:rFonts w:cs="Tahoma"/>
          <w:sz w:val="20"/>
        </w:rPr>
        <w:t>.</w:t>
      </w:r>
      <w:r w:rsidRPr="00582F80">
        <w:rPr>
          <w:rFonts w:cs="Tahoma"/>
          <w:sz w:val="20"/>
        </w:rPr>
        <w:tab/>
      </w:r>
      <w:r w:rsidRPr="00582F80">
        <w:rPr>
          <w:rFonts w:cs="Tahoma"/>
          <w:b w:val="0"/>
          <w:sz w:val="20"/>
        </w:rPr>
        <w:t>Pokud není ve Smlouvě stanovena smluvní pokuta v jiné výši, je Zhotovitel za prodlení se splněním povinnosti řádně předat Objednateli dílo v termínu sjednaném Smlouvou</w:t>
      </w:r>
      <w:r w:rsidRPr="00582F80">
        <w:rPr>
          <w:rFonts w:cs="Tahoma"/>
          <w:sz w:val="20"/>
        </w:rPr>
        <w:t xml:space="preserve"> </w:t>
      </w:r>
      <w:r w:rsidRPr="00582F80">
        <w:rPr>
          <w:rFonts w:cs="Tahoma"/>
          <w:b w:val="0"/>
          <w:sz w:val="20"/>
        </w:rPr>
        <w:t xml:space="preserve">povinen zaplatit objednateli smluvní pokutu ve výši </w:t>
      </w:r>
      <w:r w:rsidRPr="00582F80">
        <w:rPr>
          <w:rFonts w:cs="Tahoma"/>
          <w:sz w:val="20"/>
        </w:rPr>
        <w:t>0,05 %</w:t>
      </w:r>
      <w:r w:rsidRPr="00582F80">
        <w:rPr>
          <w:rFonts w:cs="Tahoma"/>
          <w:b w:val="0"/>
          <w:sz w:val="20"/>
        </w:rPr>
        <w:t xml:space="preserve"> z celkové ceny díla </w:t>
      </w:r>
      <w:r w:rsidR="0037328F" w:rsidRPr="00582F80">
        <w:rPr>
          <w:rFonts w:cs="Tahoma"/>
          <w:b w:val="0"/>
          <w:sz w:val="20"/>
        </w:rPr>
        <w:t>bez</w:t>
      </w:r>
      <w:r w:rsidRPr="00582F80">
        <w:rPr>
          <w:rFonts w:cs="Tahoma"/>
          <w:b w:val="0"/>
          <w:sz w:val="20"/>
        </w:rPr>
        <w:t xml:space="preserve"> DPH, a to za každý započatý den prodlení. V případě, že zhotovitel prokáže, že prodlení vzniklo z viny na straně objednatele, zanikne objednateli právo smluvní pokutu uplatňovat. Zhotovitel není v prodlení, pokud nemohl plnit v důsledku vyšší moci.</w:t>
      </w:r>
      <w:r w:rsidR="00C2535F">
        <w:rPr>
          <w:rFonts w:cs="Tahoma"/>
          <w:b w:val="0"/>
          <w:sz w:val="20"/>
        </w:rPr>
        <w:tab/>
      </w:r>
      <w:r w:rsidR="00C2535F">
        <w:rPr>
          <w:rFonts w:cs="Tahoma"/>
          <w:b w:val="0"/>
          <w:sz w:val="20"/>
        </w:rPr>
        <w:br/>
      </w:r>
    </w:p>
    <w:p w:rsidR="00182316" w:rsidRPr="00582F80" w:rsidRDefault="00182316" w:rsidP="00911DDB">
      <w:pPr>
        <w:pStyle w:val="ANadpis2"/>
        <w:tabs>
          <w:tab w:val="left" w:pos="0"/>
        </w:tabs>
        <w:spacing w:before="0"/>
        <w:ind w:left="0" w:firstLine="0"/>
        <w:rPr>
          <w:rFonts w:cs="Tahoma"/>
          <w:b w:val="0"/>
          <w:sz w:val="20"/>
        </w:rPr>
      </w:pPr>
    </w:p>
    <w:p w:rsidR="00182316" w:rsidRPr="00582F80" w:rsidRDefault="002558C1" w:rsidP="00911DDB">
      <w:pPr>
        <w:widowControl w:val="0"/>
        <w:autoSpaceDE w:val="0"/>
        <w:autoSpaceDN w:val="0"/>
        <w:adjustRightInd w:val="0"/>
        <w:jc w:val="both"/>
        <w:rPr>
          <w:rFonts w:cs="Tahoma"/>
          <w:b/>
        </w:rPr>
      </w:pPr>
      <w:r w:rsidRPr="00582F80">
        <w:rPr>
          <w:rFonts w:cs="Tahoma"/>
          <w:b/>
        </w:rPr>
        <w:t xml:space="preserve">14.3. </w:t>
      </w:r>
      <w:r w:rsidRPr="00582F80">
        <w:rPr>
          <w:rFonts w:cs="Tahoma"/>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sidRPr="00582F80">
        <w:rPr>
          <w:rFonts w:cs="Tahoma"/>
          <w:b/>
        </w:rPr>
        <w:t>10.000,-Kč.</w:t>
      </w:r>
    </w:p>
    <w:p w:rsidR="00182316" w:rsidRPr="00582F80" w:rsidRDefault="00182316" w:rsidP="00911DDB">
      <w:pPr>
        <w:widowControl w:val="0"/>
        <w:autoSpaceDE w:val="0"/>
        <w:autoSpaceDN w:val="0"/>
        <w:adjustRightInd w:val="0"/>
        <w:jc w:val="both"/>
        <w:rPr>
          <w:rFonts w:cs="Tahoma"/>
        </w:rPr>
      </w:pPr>
    </w:p>
    <w:p w:rsidR="00182316" w:rsidRPr="00582F80" w:rsidRDefault="002558C1" w:rsidP="00911DDB">
      <w:pPr>
        <w:pStyle w:val="Zkladntextodsazen"/>
        <w:spacing w:after="0"/>
        <w:ind w:left="0"/>
        <w:jc w:val="both"/>
        <w:rPr>
          <w:rFonts w:cs="Tahoma"/>
        </w:rPr>
      </w:pPr>
      <w:r w:rsidRPr="00582F80">
        <w:rPr>
          <w:rFonts w:cs="Tahoma"/>
          <w:b/>
        </w:rPr>
        <w:t xml:space="preserve">14.4. </w:t>
      </w:r>
      <w:r w:rsidRPr="00582F80">
        <w:rPr>
          <w:rFonts w:cs="Tahoma"/>
        </w:rPr>
        <w:t xml:space="preserve">Pokud Zhotovitel nenastoupí ve sjednaném termínu k odstraňování reklamované vady (případně vad), je povinen zaplatit Objednateli smluvní pokutu ve výši </w:t>
      </w:r>
      <w:r w:rsidR="002E654A" w:rsidRPr="00582F80">
        <w:rPr>
          <w:rFonts w:cs="Tahoma"/>
          <w:b/>
          <w:bCs/>
        </w:rPr>
        <w:t>1</w:t>
      </w:r>
      <w:r w:rsidRPr="00582F80">
        <w:rPr>
          <w:rFonts w:cs="Tahoma"/>
          <w:b/>
          <w:bCs/>
        </w:rPr>
        <w:t>.000,-Kč</w:t>
      </w:r>
      <w:r w:rsidRPr="00582F80">
        <w:rPr>
          <w:rFonts w:cs="Tahoma"/>
          <w:b/>
        </w:rPr>
        <w:t xml:space="preserve"> za každou reklamovanou vadu,</w:t>
      </w:r>
      <w:r w:rsidRPr="00582F80">
        <w:rPr>
          <w:rFonts w:cs="Tahoma"/>
        </w:rPr>
        <w:t xml:space="preserve">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sidR="002E654A" w:rsidRPr="00582F80">
        <w:rPr>
          <w:rFonts w:cs="Tahoma"/>
          <w:b/>
        </w:rPr>
        <w:t>1</w:t>
      </w:r>
      <w:r w:rsidRPr="00582F80">
        <w:rPr>
          <w:rFonts w:cs="Tahoma"/>
          <w:b/>
        </w:rPr>
        <w:t>.000,- Kč</w:t>
      </w:r>
      <w:r w:rsidRPr="00582F80">
        <w:rPr>
          <w:rFonts w:cs="Tahoma"/>
        </w:rPr>
        <w:t xml:space="preserve"> za každý započatý den prodlení až do splnění této povinnosti.</w:t>
      </w:r>
    </w:p>
    <w:p w:rsidR="00182316" w:rsidRPr="00582F80" w:rsidRDefault="00182316" w:rsidP="00911DDB">
      <w:pPr>
        <w:widowControl w:val="0"/>
        <w:autoSpaceDE w:val="0"/>
        <w:autoSpaceDN w:val="0"/>
        <w:adjustRightInd w:val="0"/>
        <w:jc w:val="both"/>
        <w:rPr>
          <w:rFonts w:cs="Tahoma"/>
        </w:rPr>
      </w:pPr>
    </w:p>
    <w:p w:rsidR="00182316" w:rsidRPr="00582F80" w:rsidRDefault="002558C1" w:rsidP="00911DDB">
      <w:pPr>
        <w:widowControl w:val="0"/>
        <w:autoSpaceDE w:val="0"/>
        <w:autoSpaceDN w:val="0"/>
        <w:adjustRightInd w:val="0"/>
        <w:jc w:val="both"/>
        <w:rPr>
          <w:rFonts w:cs="Tahoma"/>
        </w:rPr>
      </w:pPr>
      <w:r w:rsidRPr="00582F80">
        <w:rPr>
          <w:rFonts w:cs="Tahoma"/>
          <w:b/>
        </w:rPr>
        <w:t xml:space="preserve">14.5. </w:t>
      </w:r>
      <w:r w:rsidRPr="00582F80">
        <w:rPr>
          <w:rFonts w:cs="Tahoma"/>
        </w:rPr>
        <w:t xml:space="preserve">Pokud Zhotovitel neodstraní reklamovanou vadu ve sjednaném termínu, je povinen zaplatit Objednateli smluvní pokutu ve výši </w:t>
      </w:r>
      <w:r w:rsidR="002E654A" w:rsidRPr="00582F80">
        <w:rPr>
          <w:rFonts w:cs="Tahoma"/>
          <w:b/>
          <w:bCs/>
        </w:rPr>
        <w:t>1</w:t>
      </w:r>
      <w:r w:rsidRPr="00582F80">
        <w:rPr>
          <w:rFonts w:cs="Tahoma"/>
          <w:b/>
          <w:bCs/>
        </w:rPr>
        <w:t>.000,-Kč</w:t>
      </w:r>
      <w:r w:rsidRPr="00582F80">
        <w:rPr>
          <w:rFonts w:cs="Tahoma"/>
        </w:rPr>
        <w:t xml:space="preserve">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rsidR="00182316" w:rsidRPr="00582F80" w:rsidRDefault="00182316" w:rsidP="00911DDB">
      <w:pPr>
        <w:widowControl w:val="0"/>
        <w:autoSpaceDE w:val="0"/>
        <w:autoSpaceDN w:val="0"/>
        <w:adjustRightInd w:val="0"/>
        <w:jc w:val="both"/>
        <w:rPr>
          <w:rFonts w:cs="Tahoma"/>
        </w:rPr>
      </w:pPr>
    </w:p>
    <w:p w:rsidR="00182316" w:rsidRPr="00582F80" w:rsidRDefault="002558C1" w:rsidP="00911DDB">
      <w:pPr>
        <w:pStyle w:val="Zkladntextodsazen"/>
        <w:spacing w:after="0"/>
        <w:ind w:left="0"/>
        <w:jc w:val="both"/>
        <w:rPr>
          <w:rFonts w:cs="Tahoma"/>
          <w:highlight w:val="yellow"/>
        </w:rPr>
      </w:pPr>
      <w:r w:rsidRPr="00582F80">
        <w:rPr>
          <w:rFonts w:cs="Tahoma"/>
          <w:b/>
        </w:rPr>
        <w:t xml:space="preserve">14.6. </w:t>
      </w:r>
      <w:r w:rsidRPr="00582F80">
        <w:rPr>
          <w:rFonts w:cs="Tahoma"/>
        </w:rPr>
        <w:t xml:space="preserve">V případě, že Zhotovitel bude v prodlení s předáním </w:t>
      </w:r>
      <w:r w:rsidRPr="00582F80">
        <w:rPr>
          <w:rFonts w:cs="Tahoma"/>
          <w:b/>
        </w:rPr>
        <w:t xml:space="preserve">dokladů </w:t>
      </w:r>
      <w:r w:rsidRPr="00582F80">
        <w:rPr>
          <w:rFonts w:cs="Tahoma"/>
        </w:rPr>
        <w:t xml:space="preserve">dle </w:t>
      </w:r>
      <w:r w:rsidRPr="00582F80">
        <w:rPr>
          <w:rFonts w:cs="Tahoma"/>
          <w:b/>
        </w:rPr>
        <w:t xml:space="preserve">čl. VIII., bod 8.3 a čl. XIX., bod 19.1, 19.2, 19.3, </w:t>
      </w:r>
      <w:proofErr w:type="gramStart"/>
      <w:r w:rsidRPr="00582F80">
        <w:rPr>
          <w:rFonts w:cs="Tahoma"/>
          <w:b/>
        </w:rPr>
        <w:t>19.5. těchto</w:t>
      </w:r>
      <w:proofErr w:type="gramEnd"/>
      <w:r w:rsidRPr="00582F80">
        <w:rPr>
          <w:rFonts w:cs="Tahoma"/>
          <w:b/>
        </w:rPr>
        <w:t xml:space="preserve"> OP, tj. nepředloží nebo nepředá Objednateli příslušné doklady </w:t>
      </w:r>
      <w:r w:rsidRPr="00582F80">
        <w:rPr>
          <w:rFonts w:cs="Tahoma"/>
        </w:rPr>
        <w:t xml:space="preserve">dokladující splnění povinnosti Zhotovitele v těchto výše uvedených ustanoveních těchto OP, je povinen zaplatit Objednateli smluvní pokutu ve výši </w:t>
      </w:r>
      <w:r w:rsidR="002E654A" w:rsidRPr="00582F80">
        <w:rPr>
          <w:rFonts w:cs="Tahoma"/>
          <w:b/>
        </w:rPr>
        <w:t>1</w:t>
      </w:r>
      <w:r w:rsidRPr="00582F80">
        <w:rPr>
          <w:rFonts w:cs="Tahoma"/>
          <w:b/>
        </w:rPr>
        <w:t>.000,-Kč</w:t>
      </w:r>
      <w:r w:rsidRPr="00582F80">
        <w:rPr>
          <w:rFonts w:cs="Tahoma"/>
        </w:rPr>
        <w:t xml:space="preserve"> za každé jednotlivé porušení povinnosti dle těchto výše uvedených bodů za každý započatý den prodlení až do splnění této povinnosti.</w:t>
      </w:r>
    </w:p>
    <w:p w:rsidR="00182316" w:rsidRPr="00582F80" w:rsidRDefault="00182316" w:rsidP="00911DDB">
      <w:pPr>
        <w:pStyle w:val="Seznam2"/>
        <w:tabs>
          <w:tab w:val="num" w:pos="0"/>
        </w:tabs>
        <w:ind w:left="0" w:firstLine="0"/>
        <w:jc w:val="both"/>
        <w:rPr>
          <w:rFonts w:cs="Tahoma"/>
          <w:b/>
        </w:rPr>
      </w:pPr>
    </w:p>
    <w:p w:rsidR="00182316" w:rsidRPr="00582F80" w:rsidRDefault="002558C1" w:rsidP="00911DDB">
      <w:pPr>
        <w:pStyle w:val="Seznam2"/>
        <w:tabs>
          <w:tab w:val="num" w:pos="0"/>
        </w:tabs>
        <w:ind w:left="0" w:firstLine="0"/>
        <w:jc w:val="both"/>
        <w:rPr>
          <w:rFonts w:cs="Tahoma"/>
          <w:b/>
        </w:rPr>
      </w:pPr>
      <w:r w:rsidRPr="00582F80">
        <w:rPr>
          <w:rFonts w:cs="Tahoma"/>
          <w:b/>
        </w:rPr>
        <w:t xml:space="preserve">14.7. </w:t>
      </w:r>
      <w:r w:rsidRPr="00582F80">
        <w:rPr>
          <w:rFonts w:cs="Tahoma"/>
        </w:rPr>
        <w:t xml:space="preserve">Zhotovitel se zavazuje, že ve Smlouvách se svými jednotlivými </w:t>
      </w:r>
      <w:proofErr w:type="spellStart"/>
      <w:r w:rsidR="00F66FDA" w:rsidRPr="00582F80">
        <w:rPr>
          <w:rFonts w:cs="Tahoma"/>
        </w:rPr>
        <w:t>podzhotoviteli</w:t>
      </w:r>
      <w:proofErr w:type="spellEnd"/>
      <w:r w:rsidRPr="00582F80">
        <w:rPr>
          <w:rFonts w:cs="Tahoma"/>
        </w:rPr>
        <w:t xml:space="preserve"> a jejich </w:t>
      </w:r>
      <w:r w:rsidR="003D022B" w:rsidRPr="00582F80">
        <w:rPr>
          <w:rFonts w:cs="Tahoma"/>
        </w:rPr>
        <w:t>pod</w:t>
      </w:r>
      <w:r w:rsidRPr="00582F80">
        <w:rPr>
          <w:rFonts w:cs="Tahoma"/>
        </w:rPr>
        <w:t xml:space="preserve">dodavateli nebude sjednána </w:t>
      </w:r>
      <w:r w:rsidRPr="00582F80">
        <w:rPr>
          <w:rFonts w:cs="Tahoma"/>
          <w:b/>
        </w:rPr>
        <w:t>tzv. výhrada vlastnického práva,</w:t>
      </w:r>
      <w:r w:rsidRPr="00582F80">
        <w:rPr>
          <w:rFonts w:cs="Tahoma"/>
        </w:rPr>
        <w:t xml:space="preserve"> tedy takové ustanovení, které by stanovovalo, že zhotovované dílo či jakákoli jeho část je až do úplného zaplacení ceny za dílo ve vlastnictví </w:t>
      </w:r>
      <w:r w:rsidR="00F66FDA" w:rsidRPr="00582F80">
        <w:rPr>
          <w:rFonts w:cs="Tahoma"/>
        </w:rPr>
        <w:t>podzhotovitele</w:t>
      </w:r>
      <w:r w:rsidRPr="00582F80">
        <w:rPr>
          <w:rFonts w:cs="Tahoma"/>
        </w:rPr>
        <w:t xml:space="preserve">. Jakákoliv část díla musí vždy přímo přecházet do vlastnictví Objednatele. Za jakékoliv porušení této povinnosti je Zhotovitel povinen zaplatit Objednateli smluvní pokutu ve výši </w:t>
      </w:r>
      <w:r w:rsidRPr="00582F80">
        <w:rPr>
          <w:rFonts w:cs="Tahoma"/>
          <w:b/>
        </w:rPr>
        <w:t xml:space="preserve">100.000,-Kč. </w:t>
      </w:r>
    </w:p>
    <w:p w:rsidR="000425B8" w:rsidRPr="00582F80" w:rsidRDefault="000425B8" w:rsidP="00911DDB">
      <w:pPr>
        <w:pStyle w:val="Seznam2"/>
        <w:tabs>
          <w:tab w:val="num" w:pos="0"/>
        </w:tabs>
        <w:ind w:left="0" w:firstLine="0"/>
        <w:jc w:val="both"/>
        <w:rPr>
          <w:rFonts w:cs="Tahoma"/>
          <w:b/>
        </w:rPr>
      </w:pPr>
    </w:p>
    <w:p w:rsidR="00182316" w:rsidRPr="00582F80" w:rsidRDefault="002558C1" w:rsidP="00911DDB">
      <w:pPr>
        <w:widowControl w:val="0"/>
        <w:autoSpaceDE w:val="0"/>
        <w:autoSpaceDN w:val="0"/>
        <w:adjustRightInd w:val="0"/>
        <w:jc w:val="both"/>
        <w:rPr>
          <w:rFonts w:cs="Tahoma"/>
        </w:rPr>
      </w:pPr>
      <w:r w:rsidRPr="00582F80">
        <w:rPr>
          <w:rFonts w:cs="Tahoma"/>
          <w:b/>
        </w:rPr>
        <w:t>14.8.</w:t>
      </w:r>
      <w:r w:rsidRPr="00582F80">
        <w:rPr>
          <w:rFonts w:cs="Tahoma"/>
        </w:rPr>
        <w:t xml:space="preserve"> Pohledávku, kterou má Zhotovitel za Objednatelem, z titulu Smlouvy nelze postoupit bez předchozího písemného souhlasu Objednatele. Postoupení pohledávky v rozporu s tímto ustanovením je neplatné. Zhotovitel není oprávněn zastavit pohledávku za Zadavatelem vzniklou z titulu Smlouvy bez předchozího písemného souhlasu Objednatele. </w:t>
      </w:r>
    </w:p>
    <w:p w:rsidR="00182316" w:rsidRPr="00582F80" w:rsidRDefault="00182316" w:rsidP="00911DDB">
      <w:pPr>
        <w:widowControl w:val="0"/>
        <w:autoSpaceDE w:val="0"/>
        <w:autoSpaceDN w:val="0"/>
        <w:adjustRightInd w:val="0"/>
        <w:jc w:val="both"/>
        <w:rPr>
          <w:rFonts w:cs="Tahoma"/>
          <w:highlight w:val="yellow"/>
        </w:rPr>
      </w:pPr>
    </w:p>
    <w:p w:rsidR="00182316" w:rsidRPr="00582F80" w:rsidRDefault="002558C1" w:rsidP="00911DDB">
      <w:pPr>
        <w:pStyle w:val="ANadpis2"/>
        <w:tabs>
          <w:tab w:val="left" w:pos="0"/>
        </w:tabs>
        <w:spacing w:before="0"/>
        <w:ind w:left="0" w:firstLine="0"/>
        <w:rPr>
          <w:rFonts w:cs="Tahoma"/>
          <w:b w:val="0"/>
          <w:snapToGrid w:val="0"/>
          <w:sz w:val="20"/>
          <w:lang w:eastAsia="en-US"/>
        </w:rPr>
      </w:pPr>
      <w:r w:rsidRPr="00582F80">
        <w:rPr>
          <w:rFonts w:cs="Tahoma"/>
          <w:sz w:val="20"/>
        </w:rPr>
        <w:t xml:space="preserve">14.9. </w:t>
      </w:r>
      <w:r w:rsidRPr="00582F80">
        <w:rPr>
          <w:rFonts w:cs="Tahoma"/>
          <w:b w:val="0"/>
          <w:snapToGrid w:val="0"/>
          <w:sz w:val="20"/>
          <w:lang w:eastAsia="en-US"/>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sidRPr="00582F80">
        <w:rPr>
          <w:rFonts w:cs="Tahoma"/>
          <w:snapToGrid w:val="0"/>
          <w:sz w:val="20"/>
          <w:lang w:eastAsia="en-US"/>
        </w:rPr>
        <w:t>10.000,-Kč</w:t>
      </w:r>
      <w:r w:rsidRPr="00582F80">
        <w:rPr>
          <w:rFonts w:cs="Tahoma"/>
          <w:b w:val="0"/>
          <w:snapToGrid w:val="0"/>
          <w:sz w:val="20"/>
          <w:lang w:eastAsia="en-US"/>
        </w:rPr>
        <w:t xml:space="preserve"> za každý zjištěný případ. Podkladem k uplatnění smluvní pokuty je zápis Technického dozoru Objednatele ve stavebním deníku.</w:t>
      </w:r>
    </w:p>
    <w:p w:rsidR="00182316" w:rsidRPr="00582F80" w:rsidRDefault="00182316" w:rsidP="00911DDB">
      <w:pPr>
        <w:pStyle w:val="ANadpis2"/>
        <w:spacing w:before="0"/>
        <w:rPr>
          <w:rFonts w:cs="Tahoma"/>
          <w:b w:val="0"/>
          <w:snapToGrid w:val="0"/>
          <w:sz w:val="20"/>
          <w:lang w:eastAsia="en-US"/>
        </w:rPr>
      </w:pPr>
    </w:p>
    <w:p w:rsidR="00182316" w:rsidRPr="00582F80" w:rsidRDefault="002558C1" w:rsidP="00911DDB">
      <w:pPr>
        <w:pStyle w:val="ANadpis2"/>
        <w:tabs>
          <w:tab w:val="left" w:pos="0"/>
        </w:tabs>
        <w:spacing w:before="0"/>
        <w:ind w:left="0" w:firstLine="0"/>
        <w:rPr>
          <w:rFonts w:cs="Tahoma"/>
          <w:b w:val="0"/>
          <w:sz w:val="20"/>
        </w:rPr>
      </w:pPr>
      <w:r w:rsidRPr="00582F80">
        <w:rPr>
          <w:rFonts w:cs="Tahoma"/>
          <w:snapToGrid w:val="0"/>
          <w:sz w:val="20"/>
          <w:lang w:eastAsia="en-US"/>
        </w:rPr>
        <w:t xml:space="preserve">14.10. </w:t>
      </w:r>
      <w:r w:rsidRPr="00582F80">
        <w:rPr>
          <w:rFonts w:cs="Tahoma"/>
          <w:b w:val="0"/>
          <w:sz w:val="20"/>
        </w:rPr>
        <w:t xml:space="preserve">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w:t>
      </w:r>
      <w:r w:rsidRPr="00582F80">
        <w:rPr>
          <w:rFonts w:cs="Tahoma"/>
          <w:b w:val="0"/>
          <w:sz w:val="20"/>
        </w:rPr>
        <w:lastRenderedPageBreak/>
        <w:t>povinné. Nesouhlasí-li strana povinná s vyúčtováním sankce je povinna písemně ve sjednané lhůtě, 10 dnů ode dne jeho obdržení, sdělit oprávněné straně důvody, pro které vyúčtování sankce neuznává.</w:t>
      </w:r>
    </w:p>
    <w:p w:rsidR="00182316" w:rsidRPr="00582F80" w:rsidRDefault="00182316" w:rsidP="00911DDB">
      <w:pPr>
        <w:pStyle w:val="ANadpis2"/>
        <w:tabs>
          <w:tab w:val="left" w:pos="0"/>
        </w:tabs>
        <w:spacing w:before="0"/>
        <w:ind w:left="0" w:firstLine="0"/>
        <w:rPr>
          <w:rFonts w:cs="Tahoma"/>
          <w:b w:val="0"/>
          <w:sz w:val="20"/>
          <w:highlight w:val="yellow"/>
        </w:rPr>
      </w:pPr>
    </w:p>
    <w:p w:rsidR="00182316" w:rsidRPr="00582F80" w:rsidRDefault="002558C1">
      <w:pPr>
        <w:widowControl w:val="0"/>
        <w:tabs>
          <w:tab w:val="left" w:pos="567"/>
        </w:tabs>
        <w:autoSpaceDE w:val="0"/>
        <w:autoSpaceDN w:val="0"/>
        <w:adjustRightInd w:val="0"/>
        <w:jc w:val="both"/>
        <w:rPr>
          <w:rFonts w:cs="Tahoma"/>
        </w:rPr>
      </w:pPr>
      <w:r w:rsidRPr="00582F80">
        <w:rPr>
          <w:rFonts w:cs="Tahoma"/>
          <w:b/>
        </w:rPr>
        <w:t xml:space="preserve">14.11. </w:t>
      </w:r>
      <w:r w:rsidRPr="00582F80">
        <w:rPr>
          <w:rFonts w:cs="Tahoma"/>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rsidR="00871709" w:rsidRPr="00582F80" w:rsidRDefault="00871709" w:rsidP="00215159">
      <w:pPr>
        <w:rPr>
          <w:rFonts w:cs="Tahoma"/>
        </w:rPr>
      </w:pPr>
    </w:p>
    <w:p w:rsidR="00215159" w:rsidRPr="00582F80" w:rsidRDefault="00215159" w:rsidP="00215159">
      <w:pPr>
        <w:rPr>
          <w:rFonts w:cs="Tahoma"/>
        </w:rPr>
      </w:pPr>
    </w:p>
    <w:p w:rsidR="00182316" w:rsidRPr="00582F80" w:rsidRDefault="002558C1" w:rsidP="007C2BF4">
      <w:pPr>
        <w:pStyle w:val="Nadpis2"/>
        <w:spacing w:before="0"/>
      </w:pPr>
      <w:bookmarkStart w:id="58" w:name="_Toc454882787"/>
      <w:bookmarkStart w:id="59" w:name="_Toc480262302"/>
      <w:r w:rsidRPr="00582F80">
        <w:t>XV. Nebezpečí vzniku škody na věci, přechod vlastnického práva a odpovědnost za</w:t>
      </w:r>
      <w:r w:rsidR="00215159" w:rsidRPr="00582F80">
        <w:t> </w:t>
      </w:r>
      <w:r w:rsidRPr="00582F80">
        <w:t>škodu</w:t>
      </w:r>
      <w:bookmarkEnd w:id="58"/>
      <w:bookmarkEnd w:id="59"/>
    </w:p>
    <w:p w:rsidR="00182316" w:rsidRPr="00582F80" w:rsidRDefault="00182316">
      <w:pPr>
        <w:rPr>
          <w:rFonts w:cs="Tahoma"/>
        </w:rPr>
      </w:pPr>
    </w:p>
    <w:p w:rsidR="00182316" w:rsidRPr="00582F80" w:rsidRDefault="002558C1" w:rsidP="00BA0F35">
      <w:pPr>
        <w:tabs>
          <w:tab w:val="left" w:pos="0"/>
        </w:tabs>
        <w:jc w:val="both"/>
        <w:rPr>
          <w:rFonts w:cs="Tahoma"/>
          <w:u w:val="single"/>
        </w:rPr>
      </w:pPr>
      <w:r w:rsidRPr="00582F80">
        <w:rPr>
          <w:rFonts w:cs="Tahoma"/>
          <w:b/>
          <w:snapToGrid w:val="0"/>
        </w:rPr>
        <w:t>15.1.</w:t>
      </w:r>
      <w:r w:rsidRPr="00582F80">
        <w:rPr>
          <w:rFonts w:cs="Tahoma"/>
        </w:rPr>
        <w:t xml:space="preserve"> Zhotovitel nese od doby předání staveniště do předání a převzetí hotového díla nebezpečí škody a jiné nebezpečí </w:t>
      </w:r>
      <w:proofErr w:type="gramStart"/>
      <w:r w:rsidRPr="00582F80">
        <w:rPr>
          <w:rFonts w:cs="Tahoma"/>
        </w:rPr>
        <w:t>na</w:t>
      </w:r>
      <w:proofErr w:type="gramEnd"/>
      <w:r w:rsidRPr="00582F80">
        <w:rPr>
          <w:rFonts w:cs="Tahoma"/>
        </w:rPr>
        <w:t>:</w:t>
      </w:r>
    </w:p>
    <w:p w:rsidR="00182316" w:rsidRPr="00582F80" w:rsidRDefault="00182316" w:rsidP="00911DDB">
      <w:pPr>
        <w:jc w:val="both"/>
        <w:rPr>
          <w:rFonts w:cs="Tahoma"/>
          <w:b/>
          <w:highlight w:val="yellow"/>
        </w:rPr>
      </w:pPr>
    </w:p>
    <w:p w:rsidR="00182316" w:rsidRPr="00582F80" w:rsidRDefault="002558C1" w:rsidP="00625ADE">
      <w:pPr>
        <w:tabs>
          <w:tab w:val="left" w:pos="284"/>
        </w:tabs>
        <w:ind w:left="284" w:hanging="284"/>
        <w:jc w:val="both"/>
        <w:rPr>
          <w:rFonts w:cs="Tahoma"/>
        </w:rPr>
      </w:pPr>
      <w:r w:rsidRPr="00582F80">
        <w:rPr>
          <w:rFonts w:cs="Tahoma"/>
          <w:b/>
        </w:rPr>
        <w:t>a)</w:t>
      </w:r>
      <w:r w:rsidR="00C2477A" w:rsidRPr="00582F80">
        <w:rPr>
          <w:rFonts w:cs="Tahoma"/>
          <w:b/>
        </w:rPr>
        <w:tab/>
      </w:r>
      <w:r w:rsidRPr="00582F80">
        <w:rPr>
          <w:rFonts w:cs="Tahoma"/>
        </w:rPr>
        <w:t xml:space="preserve">díle a všech jeho zhotovovaných, upravovaných a dalších </w:t>
      </w:r>
      <w:proofErr w:type="gramStart"/>
      <w:r w:rsidRPr="00582F80">
        <w:rPr>
          <w:rFonts w:cs="Tahoma"/>
        </w:rPr>
        <w:t>částech</w:t>
      </w:r>
      <w:proofErr w:type="gramEnd"/>
      <w:r w:rsidRPr="00582F80">
        <w:rPr>
          <w:rFonts w:cs="Tahoma"/>
        </w:rPr>
        <w:t>;</w:t>
      </w:r>
    </w:p>
    <w:p w:rsidR="00182316" w:rsidRPr="00582F80" w:rsidRDefault="002558C1" w:rsidP="00625ADE">
      <w:pPr>
        <w:tabs>
          <w:tab w:val="left" w:pos="284"/>
        </w:tabs>
        <w:ind w:left="284" w:hanging="284"/>
        <w:jc w:val="both"/>
        <w:rPr>
          <w:rFonts w:cs="Tahoma"/>
        </w:rPr>
      </w:pPr>
      <w:r w:rsidRPr="00582F80">
        <w:rPr>
          <w:rFonts w:cs="Tahoma"/>
          <w:b/>
        </w:rPr>
        <w:t>b)</w:t>
      </w:r>
      <w:r w:rsidR="00C2477A" w:rsidRPr="00582F80">
        <w:rPr>
          <w:rFonts w:cs="Tahoma"/>
          <w:b/>
        </w:rPr>
        <w:tab/>
      </w:r>
      <w:r w:rsidRPr="00582F80">
        <w:rPr>
          <w:rFonts w:cs="Tahoma"/>
        </w:rPr>
        <w:t>na částech či součástech díla, které jsou na staveništi uskladněny;</w:t>
      </w:r>
    </w:p>
    <w:p w:rsidR="00182316" w:rsidRPr="00582F80" w:rsidRDefault="002558C1" w:rsidP="00625ADE">
      <w:pPr>
        <w:tabs>
          <w:tab w:val="left" w:pos="284"/>
        </w:tabs>
        <w:ind w:left="284" w:hanging="284"/>
        <w:jc w:val="both"/>
        <w:rPr>
          <w:rFonts w:cs="Tahoma"/>
        </w:rPr>
      </w:pPr>
      <w:r w:rsidRPr="00582F80">
        <w:rPr>
          <w:rFonts w:cs="Tahoma"/>
          <w:b/>
        </w:rPr>
        <w:t>c)</w:t>
      </w:r>
      <w:r w:rsidR="00C2477A" w:rsidRPr="00582F80">
        <w:rPr>
          <w:rFonts w:cs="Tahoma"/>
          <w:b/>
        </w:rPr>
        <w:tab/>
      </w:r>
      <w:r w:rsidRPr="00582F80">
        <w:rPr>
          <w:rFonts w:cs="Tahoma"/>
        </w:rPr>
        <w:t>na plochách, stávajících prostorech a budovách, a to ode dne jejich převzetí Zhotovitelem do doby provedení díla pokud v jednotlivých případech nebude dohodnuto jinak;</w:t>
      </w:r>
    </w:p>
    <w:p w:rsidR="00182316" w:rsidRPr="00582F80" w:rsidRDefault="002558C1" w:rsidP="00641847">
      <w:pPr>
        <w:tabs>
          <w:tab w:val="left" w:pos="284"/>
        </w:tabs>
        <w:ind w:left="284" w:hanging="284"/>
        <w:jc w:val="both"/>
        <w:rPr>
          <w:rFonts w:cs="Tahoma"/>
        </w:rPr>
      </w:pPr>
      <w:r w:rsidRPr="00582F80">
        <w:rPr>
          <w:rFonts w:cs="Tahoma"/>
          <w:b/>
        </w:rPr>
        <w:t>d)</w:t>
      </w:r>
      <w:r w:rsidR="00C2477A" w:rsidRPr="00582F80">
        <w:rPr>
          <w:rFonts w:cs="Tahoma"/>
          <w:b/>
        </w:rPr>
        <w:tab/>
      </w:r>
      <w:r w:rsidRPr="00582F80">
        <w:rPr>
          <w:rFonts w:cs="Tahoma"/>
        </w:rPr>
        <w:t>na majetku, zdraví a právech třetích osob v souvislosti s prováděním díla.</w:t>
      </w:r>
    </w:p>
    <w:p w:rsidR="00182316" w:rsidRPr="00582F80" w:rsidRDefault="00182316" w:rsidP="00911DDB">
      <w:pPr>
        <w:pStyle w:val="Seznam2"/>
        <w:ind w:left="0" w:firstLine="708"/>
        <w:jc w:val="both"/>
        <w:rPr>
          <w:rFonts w:cs="Tahoma"/>
        </w:rPr>
      </w:pPr>
    </w:p>
    <w:p w:rsidR="00182316" w:rsidRPr="00582F80" w:rsidRDefault="002558C1" w:rsidP="00911DDB">
      <w:pPr>
        <w:pStyle w:val="Seznam2"/>
        <w:ind w:left="0" w:firstLine="708"/>
        <w:jc w:val="both"/>
        <w:rPr>
          <w:rFonts w:cs="Tahoma"/>
          <w:b/>
        </w:rPr>
      </w:pPr>
      <w:r w:rsidRPr="00582F80">
        <w:rPr>
          <w:rFonts w:cs="Tahoma"/>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182316" w:rsidRPr="00582F80" w:rsidRDefault="00182316" w:rsidP="00911DDB">
      <w:pPr>
        <w:pStyle w:val="Seznam2"/>
        <w:tabs>
          <w:tab w:val="num" w:pos="720"/>
        </w:tabs>
        <w:ind w:left="0" w:firstLine="0"/>
        <w:jc w:val="both"/>
        <w:rPr>
          <w:rFonts w:cs="Tahoma"/>
          <w:b/>
          <w:highlight w:val="yellow"/>
        </w:rPr>
      </w:pPr>
    </w:p>
    <w:p w:rsidR="00182316" w:rsidRPr="00582F80" w:rsidRDefault="002558C1" w:rsidP="00911DDB">
      <w:pPr>
        <w:pStyle w:val="Seznam2"/>
        <w:tabs>
          <w:tab w:val="num" w:pos="720"/>
        </w:tabs>
        <w:ind w:left="0" w:firstLine="0"/>
        <w:jc w:val="both"/>
        <w:rPr>
          <w:rFonts w:cs="Tahoma"/>
        </w:rPr>
      </w:pPr>
      <w:r w:rsidRPr="00582F80">
        <w:rPr>
          <w:rFonts w:cs="Tahoma"/>
          <w:b/>
        </w:rPr>
        <w:t>15.2.</w:t>
      </w:r>
      <w:r w:rsidRPr="00582F80">
        <w:rPr>
          <w:rFonts w:cs="Tahoma"/>
        </w:rPr>
        <w:t xml:space="preserve"> 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182316" w:rsidRPr="00582F80" w:rsidRDefault="002558C1" w:rsidP="00641847">
      <w:pPr>
        <w:tabs>
          <w:tab w:val="left" w:pos="284"/>
        </w:tabs>
        <w:spacing w:before="120"/>
        <w:ind w:left="284" w:hanging="284"/>
        <w:jc w:val="both"/>
        <w:rPr>
          <w:rFonts w:cs="Tahoma"/>
          <w:b/>
        </w:rPr>
      </w:pPr>
      <w:r w:rsidRPr="00582F80">
        <w:rPr>
          <w:rFonts w:cs="Tahoma"/>
          <w:b/>
        </w:rPr>
        <w:t>a)</w:t>
      </w:r>
      <w:r w:rsidR="00D401FF" w:rsidRPr="00582F80">
        <w:rPr>
          <w:rFonts w:cs="Tahoma"/>
          <w:b/>
        </w:rPr>
        <w:tab/>
      </w:r>
      <w:r w:rsidRPr="00582F80">
        <w:rPr>
          <w:rFonts w:cs="Tahoma"/>
        </w:rPr>
        <w:t>pomocné stavební konstrukce všeho druhu nutné k provedení díla (lešení, podpěrné konstrukce atp.);</w:t>
      </w:r>
    </w:p>
    <w:p w:rsidR="00182316" w:rsidRPr="00582F80" w:rsidRDefault="002558C1" w:rsidP="00641847">
      <w:pPr>
        <w:tabs>
          <w:tab w:val="left" w:pos="284"/>
        </w:tabs>
        <w:ind w:left="284" w:hanging="284"/>
        <w:jc w:val="both"/>
        <w:rPr>
          <w:rFonts w:cs="Tahoma"/>
        </w:rPr>
      </w:pPr>
      <w:r w:rsidRPr="00582F80">
        <w:rPr>
          <w:rFonts w:cs="Tahoma"/>
          <w:b/>
        </w:rPr>
        <w:t>b)</w:t>
      </w:r>
      <w:r w:rsidR="00D401FF" w:rsidRPr="00582F80">
        <w:rPr>
          <w:rFonts w:cs="Tahoma"/>
          <w:b/>
        </w:rPr>
        <w:tab/>
      </w:r>
      <w:r w:rsidRPr="00582F80">
        <w:rPr>
          <w:rFonts w:cs="Tahoma"/>
        </w:rPr>
        <w:t>zařízení staveniště provozního, výrobního i sociálního charakteru;</w:t>
      </w:r>
    </w:p>
    <w:p w:rsidR="00182316" w:rsidRPr="00582F80" w:rsidRDefault="002558C1" w:rsidP="00641847">
      <w:pPr>
        <w:tabs>
          <w:tab w:val="left" w:pos="284"/>
        </w:tabs>
        <w:ind w:left="284" w:hanging="284"/>
        <w:jc w:val="both"/>
        <w:rPr>
          <w:rFonts w:cs="Tahoma"/>
        </w:rPr>
      </w:pPr>
      <w:r w:rsidRPr="00582F80">
        <w:rPr>
          <w:rFonts w:cs="Tahoma"/>
          <w:b/>
        </w:rPr>
        <w:t>c)</w:t>
      </w:r>
      <w:r w:rsidR="00D401FF" w:rsidRPr="00582F80">
        <w:rPr>
          <w:rFonts w:cs="Tahoma"/>
          <w:b/>
        </w:rPr>
        <w:tab/>
      </w:r>
      <w:r w:rsidRPr="00582F80">
        <w:rPr>
          <w:rFonts w:cs="Tahoma"/>
        </w:rPr>
        <w:t>ostatní provizorní konstrukce a objekty v rozsahu vymezeném příslušnou dokumentací a Smlouvou; a to jak vůči Objednateli, tak vůči třetím osobám.</w:t>
      </w:r>
    </w:p>
    <w:p w:rsidR="00182316" w:rsidRPr="00582F80" w:rsidRDefault="00182316" w:rsidP="00911DDB">
      <w:pPr>
        <w:pStyle w:val="Seznam2"/>
        <w:tabs>
          <w:tab w:val="left" w:pos="0"/>
        </w:tabs>
        <w:spacing w:before="120"/>
        <w:ind w:left="0" w:firstLine="0"/>
        <w:jc w:val="both"/>
        <w:rPr>
          <w:rFonts w:cs="Tahoma"/>
          <w:b/>
          <w:highlight w:val="yellow"/>
        </w:rPr>
      </w:pPr>
    </w:p>
    <w:p w:rsidR="00182316" w:rsidRPr="00582F80" w:rsidRDefault="002558C1" w:rsidP="00911DDB">
      <w:pPr>
        <w:jc w:val="both"/>
        <w:rPr>
          <w:rFonts w:cs="Tahoma"/>
        </w:rPr>
      </w:pPr>
      <w:r w:rsidRPr="00582F80">
        <w:rPr>
          <w:rFonts w:cs="Tahoma"/>
          <w:b/>
        </w:rPr>
        <w:t>15.3.</w:t>
      </w:r>
      <w:r w:rsidRPr="00582F80">
        <w:rPr>
          <w:rFonts w:cs="Tahoma"/>
        </w:rPr>
        <w:t xml:space="preserve"> 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w:t>
      </w:r>
    </w:p>
    <w:p w:rsidR="00182316" w:rsidRPr="00582F80" w:rsidRDefault="00182316" w:rsidP="00911DDB">
      <w:pPr>
        <w:ind w:left="680" w:hanging="680"/>
        <w:jc w:val="both"/>
        <w:rPr>
          <w:rFonts w:cs="Tahoma"/>
          <w:b/>
          <w:highlight w:val="yellow"/>
        </w:rPr>
      </w:pPr>
    </w:p>
    <w:p w:rsidR="00182316" w:rsidRPr="00582F80" w:rsidRDefault="002558C1" w:rsidP="00911DDB">
      <w:pPr>
        <w:jc w:val="both"/>
        <w:rPr>
          <w:rFonts w:cs="Tahoma"/>
        </w:rPr>
      </w:pPr>
      <w:r w:rsidRPr="00582F80">
        <w:rPr>
          <w:rFonts w:cs="Tahoma"/>
          <w:b/>
        </w:rPr>
        <w:t xml:space="preserve">15.4. </w:t>
      </w:r>
      <w:r w:rsidRPr="00582F80">
        <w:rPr>
          <w:rFonts w:cs="Tahoma"/>
        </w:rPr>
        <w:t xml:space="preserve">Objednatel je od počátku vlastníkem zhotovovaného díla a všech věcí, které Zhotovitel opatřil k provedení díla od okamžiku jejich zabudování do díla. Zhotovitel je povinen ve smlouvách se všemi </w:t>
      </w:r>
      <w:proofErr w:type="spellStart"/>
      <w:r w:rsidR="00F66FDA" w:rsidRPr="00582F80">
        <w:rPr>
          <w:rFonts w:cs="Tahoma"/>
        </w:rPr>
        <w:t>podzhotoviteli</w:t>
      </w:r>
      <w:proofErr w:type="spellEnd"/>
      <w:r w:rsidRPr="00582F80">
        <w:rPr>
          <w:rFonts w:cs="Tahoma"/>
        </w:rPr>
        <w:t xml:space="preserve"> toto ujednání respektovat tak, aby Objednatel toto vlastnictví mohl nabývat.</w:t>
      </w:r>
    </w:p>
    <w:p w:rsidR="00182316" w:rsidRPr="00582F80" w:rsidRDefault="002558C1" w:rsidP="00911DDB">
      <w:pPr>
        <w:jc w:val="both"/>
        <w:rPr>
          <w:rFonts w:cs="Tahoma"/>
        </w:rPr>
      </w:pPr>
      <w:r w:rsidRPr="00582F80">
        <w:rPr>
          <w:rFonts w:cs="Tahoma"/>
        </w:rPr>
        <w:t xml:space="preserve"> </w:t>
      </w:r>
    </w:p>
    <w:p w:rsidR="00182316" w:rsidRPr="00582F80" w:rsidRDefault="002558C1" w:rsidP="00911DDB">
      <w:pPr>
        <w:jc w:val="both"/>
        <w:rPr>
          <w:rFonts w:cs="Tahoma"/>
        </w:rPr>
      </w:pPr>
      <w:r w:rsidRPr="00582F80">
        <w:rPr>
          <w:rFonts w:cs="Tahoma"/>
          <w:b/>
        </w:rPr>
        <w:t xml:space="preserve">15.5. </w:t>
      </w:r>
      <w:r w:rsidRPr="00582F80">
        <w:rPr>
          <w:rFonts w:cs="Tahoma"/>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rsidR="00182316" w:rsidRPr="00582F80" w:rsidRDefault="00182316" w:rsidP="00911DDB">
      <w:pPr>
        <w:jc w:val="both"/>
        <w:rPr>
          <w:rFonts w:cs="Tahoma"/>
        </w:rPr>
      </w:pPr>
    </w:p>
    <w:p w:rsidR="00182316" w:rsidRPr="00582F80" w:rsidRDefault="002558C1" w:rsidP="00911DDB">
      <w:pPr>
        <w:jc w:val="both"/>
        <w:rPr>
          <w:rFonts w:cs="Tahoma"/>
        </w:rPr>
      </w:pPr>
      <w:r w:rsidRPr="00582F80">
        <w:rPr>
          <w:rFonts w:cs="Tahoma"/>
          <w:b/>
        </w:rPr>
        <w:t>15.6.</w:t>
      </w:r>
      <w:r w:rsidRPr="00582F80">
        <w:rPr>
          <w:rFonts w:cs="Tahoma"/>
        </w:rPr>
        <w:t xml:space="preserve"> Zhotovitel nese odpovědnost za škodu vzniklou na předmětu díla nedbalostí nebo úmyslným zaviněním svých zaměstnanců nebo zaměstnanců jeho </w:t>
      </w:r>
      <w:r w:rsidR="00F66FDA" w:rsidRPr="00582F80">
        <w:rPr>
          <w:rFonts w:cs="Tahoma"/>
        </w:rPr>
        <w:t>podzhotovitele</w:t>
      </w:r>
      <w:r w:rsidRPr="00582F80">
        <w:rPr>
          <w:rFonts w:cs="Tahoma"/>
        </w:rPr>
        <w:t xml:space="preserve"> nebo a zavazuje se k náhradě škody v plném rozsahu. </w:t>
      </w:r>
    </w:p>
    <w:p w:rsidR="00182316" w:rsidRPr="00582F80" w:rsidRDefault="00182316" w:rsidP="00911DDB">
      <w:pPr>
        <w:jc w:val="both"/>
        <w:rPr>
          <w:rFonts w:cs="Tahoma"/>
        </w:rPr>
      </w:pPr>
    </w:p>
    <w:p w:rsidR="00182316" w:rsidRPr="00582F80" w:rsidRDefault="002558C1" w:rsidP="00911DDB">
      <w:pPr>
        <w:pStyle w:val="Seznam2"/>
        <w:tabs>
          <w:tab w:val="num" w:pos="0"/>
        </w:tabs>
        <w:ind w:left="0" w:firstLine="0"/>
        <w:jc w:val="both"/>
        <w:rPr>
          <w:rFonts w:cs="Tahoma"/>
        </w:rPr>
      </w:pPr>
      <w:r w:rsidRPr="00582F80">
        <w:rPr>
          <w:rFonts w:cs="Tahoma"/>
          <w:b/>
        </w:rPr>
        <w:t>15.7.</w:t>
      </w:r>
      <w:r w:rsidRPr="00582F80">
        <w:rPr>
          <w:rFonts w:cs="Tahoma"/>
        </w:rPr>
        <w:t xml:space="preserve"> Zhotovitel odpovídá za poškození stávajících inženýrských sítí a cizích zařízení, k němuž došlo činností či nečinností Zhotovitele nebo jeho </w:t>
      </w:r>
      <w:proofErr w:type="spellStart"/>
      <w:r w:rsidR="00F66FDA" w:rsidRPr="00582F80">
        <w:rPr>
          <w:rFonts w:cs="Tahoma"/>
        </w:rPr>
        <w:t>podzhotovitelů</w:t>
      </w:r>
      <w:proofErr w:type="spellEnd"/>
      <w:r w:rsidRPr="00582F80">
        <w:rPr>
          <w:rFonts w:cs="Tahoma"/>
        </w:rPr>
        <w:t xml:space="preserve">. </w:t>
      </w:r>
    </w:p>
    <w:p w:rsidR="00135D6D" w:rsidRPr="00582F80" w:rsidRDefault="00135D6D" w:rsidP="00911DDB">
      <w:pPr>
        <w:pStyle w:val="Seznam2"/>
        <w:tabs>
          <w:tab w:val="num" w:pos="0"/>
        </w:tabs>
        <w:ind w:left="0" w:firstLine="0"/>
        <w:jc w:val="both"/>
        <w:rPr>
          <w:rFonts w:cs="Tahoma"/>
        </w:rPr>
      </w:pPr>
    </w:p>
    <w:p w:rsidR="00182316" w:rsidRPr="00582F80" w:rsidRDefault="002558C1" w:rsidP="00911DDB">
      <w:pPr>
        <w:jc w:val="both"/>
        <w:rPr>
          <w:rFonts w:cs="Tahoma"/>
        </w:rPr>
      </w:pPr>
      <w:r w:rsidRPr="00582F80">
        <w:rPr>
          <w:rFonts w:cs="Tahoma"/>
          <w:b/>
        </w:rPr>
        <w:t xml:space="preserve">15.8. </w:t>
      </w:r>
      <w:r w:rsidRPr="00582F80">
        <w:rPr>
          <w:rFonts w:cs="Tahoma"/>
        </w:rPr>
        <w:t xml:space="preserve">Nárok na náhradu škody musí být vždy prokazatelně uplatněn písemným doručením druhé straně nejpozději do 10 kalendářních dnů od data, kdy se poškozená strana o škodě dozvěděla. </w:t>
      </w:r>
    </w:p>
    <w:p w:rsidR="00182316" w:rsidRPr="00582F80" w:rsidRDefault="00182316" w:rsidP="00BA0F35">
      <w:pPr>
        <w:jc w:val="both"/>
        <w:rPr>
          <w:rFonts w:cs="Tahoma"/>
        </w:rPr>
      </w:pPr>
    </w:p>
    <w:p w:rsidR="00182316" w:rsidRPr="00582F80" w:rsidRDefault="002558C1" w:rsidP="00BA0F35">
      <w:pPr>
        <w:jc w:val="both"/>
        <w:rPr>
          <w:rFonts w:cs="Tahoma"/>
        </w:rPr>
      </w:pPr>
      <w:r w:rsidRPr="00582F80">
        <w:rPr>
          <w:rFonts w:cs="Tahoma"/>
          <w:b/>
        </w:rPr>
        <w:t>15.9.</w:t>
      </w:r>
      <w:r w:rsidRPr="00582F80">
        <w:rPr>
          <w:rFonts w:cs="Tahoma"/>
        </w:rPr>
        <w:t xml:space="preserve"> Podkladem pro stanovení rozsahu škody budou vždy a za všech okolností doklady o příčinách vzniku škody, vyčíslení výše škody a písemný zápis o projednání vzniku škody oprávněnými zástupci zúčastněných </w:t>
      </w:r>
      <w:r w:rsidRPr="00582F80">
        <w:rPr>
          <w:rFonts w:cs="Tahoma"/>
        </w:rPr>
        <w:lastRenderedPageBreak/>
        <w:t>stran. Druhá strana se zavazuje zúčastnit se projednání vzniku škody v nejbližším možném termínu, nejpozději však do 15 kalendářních dnů od data doručení uplatnění nároku.</w:t>
      </w:r>
    </w:p>
    <w:p w:rsidR="00182316" w:rsidRPr="00582F80" w:rsidRDefault="00182316" w:rsidP="00911DDB">
      <w:pPr>
        <w:jc w:val="both"/>
        <w:rPr>
          <w:rFonts w:cs="Tahoma"/>
        </w:rPr>
      </w:pPr>
    </w:p>
    <w:p w:rsidR="00182316" w:rsidRPr="00582F80" w:rsidRDefault="002558C1" w:rsidP="00911DDB">
      <w:pPr>
        <w:jc w:val="both"/>
        <w:rPr>
          <w:rFonts w:cs="Tahoma"/>
        </w:rPr>
      </w:pPr>
      <w:r w:rsidRPr="00582F80">
        <w:rPr>
          <w:rFonts w:cs="Tahoma"/>
          <w:b/>
        </w:rPr>
        <w:t>15.10</w:t>
      </w:r>
      <w:r w:rsidRPr="00582F80">
        <w:rPr>
          <w:rFonts w:cs="Tahoma"/>
        </w:rPr>
        <w:t xml:space="preserve">. V případě dohody o náhradě škody musí být náhrada škody uhrazena nejpozději do 30 kalendářních dnů od data uzavření dohody. </w:t>
      </w:r>
    </w:p>
    <w:p w:rsidR="00182316" w:rsidRPr="00582F80" w:rsidRDefault="00182316" w:rsidP="00911DDB">
      <w:pPr>
        <w:jc w:val="both"/>
        <w:rPr>
          <w:rFonts w:cs="Tahoma"/>
        </w:rPr>
      </w:pPr>
    </w:p>
    <w:p w:rsidR="00182316" w:rsidRPr="00582F80" w:rsidRDefault="002558C1" w:rsidP="00911DDB">
      <w:pPr>
        <w:shd w:val="clear" w:color="auto" w:fill="FFFFFF"/>
        <w:jc w:val="both"/>
        <w:rPr>
          <w:rFonts w:cs="Tahoma"/>
        </w:rPr>
      </w:pPr>
      <w:r w:rsidRPr="00582F80">
        <w:rPr>
          <w:rFonts w:cs="Tahoma"/>
          <w:b/>
        </w:rPr>
        <w:t>15.11.</w:t>
      </w:r>
      <w:r w:rsidRPr="00582F80">
        <w:rPr>
          <w:rFonts w:cs="Tahoma"/>
        </w:rPr>
        <w:t xml:space="preserve"> Objednatel má dále nárok na uplatnění náhrady škody v případě, že Zhotovitel dílo řádně nedokončí. Náhrada škody bude vypočítána tak, že Objednatel provede nové zadávací řízení dle </w:t>
      </w:r>
      <w:r w:rsidR="002C545B" w:rsidRPr="00582F80">
        <w:rPr>
          <w:rFonts w:cs="Tahoma"/>
        </w:rPr>
        <w:t>ZZVZ</w:t>
      </w:r>
      <w:r w:rsidRPr="00582F80">
        <w:rPr>
          <w:rFonts w:cs="Tahoma"/>
        </w:rPr>
        <w:t xml:space="preserve"> na nového Zhotovitele, který dokončí rozestavěné dílo. Pro tyto účely budou předmětem veřejné zakázky ty části díla, které nebyly Zhotovitelem doposud realizovány. </w:t>
      </w:r>
    </w:p>
    <w:p w:rsidR="00182316" w:rsidRPr="00582F80" w:rsidRDefault="00182316" w:rsidP="00911DDB">
      <w:pPr>
        <w:shd w:val="clear" w:color="auto" w:fill="FFFFFF"/>
        <w:jc w:val="both"/>
        <w:rPr>
          <w:rFonts w:cs="Tahoma"/>
        </w:rPr>
      </w:pPr>
    </w:p>
    <w:p w:rsidR="00182316" w:rsidRPr="00582F80" w:rsidRDefault="002558C1" w:rsidP="00911DDB">
      <w:pPr>
        <w:shd w:val="clear" w:color="auto" w:fill="FFFFFF"/>
        <w:ind w:firstLine="576"/>
        <w:jc w:val="both"/>
        <w:rPr>
          <w:rFonts w:cs="Tahoma"/>
        </w:rPr>
      </w:pPr>
      <w:r w:rsidRPr="00582F80">
        <w:rPr>
          <w:rFonts w:cs="Tahoma"/>
        </w:rPr>
        <w:t>Součástí zadávací dokumentace budou soupisy stavebních prací, dodávek a služeb s VV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w:t>
      </w:r>
      <w:r w:rsidR="00956B03" w:rsidRPr="00582F80">
        <w:rPr>
          <w:rFonts w:cs="Tahoma"/>
        </w:rPr>
        <w:t>dodavatel</w:t>
      </w:r>
      <w:r w:rsidRPr="00582F80">
        <w:rPr>
          <w:rFonts w:cs="Tahoma"/>
        </w:rPr>
        <w:t>, jehož nabídka bude v novém zadávacím/výběrovém řízení vybrána jako nejvýhodnější) a částka, o kterou případně přesáhne nová cenová nabídka cenovou nabídku původního Zhotovitele, bude společně s náklady spojenými s realizací nového zadávacího/výběrového řízení vyčíslením škody, která byla Objednateli způsobena.</w:t>
      </w:r>
    </w:p>
    <w:p w:rsidR="00182316" w:rsidRPr="00582F80" w:rsidRDefault="00182316" w:rsidP="00911DDB">
      <w:pPr>
        <w:shd w:val="clear" w:color="auto" w:fill="FFFFFF"/>
        <w:ind w:firstLine="576"/>
        <w:jc w:val="both"/>
        <w:rPr>
          <w:rFonts w:cs="Tahoma"/>
        </w:rPr>
      </w:pPr>
    </w:p>
    <w:p w:rsidR="00871709" w:rsidRPr="00582F80" w:rsidRDefault="002558C1">
      <w:pPr>
        <w:shd w:val="clear" w:color="auto" w:fill="FFFFFF"/>
        <w:ind w:firstLine="576"/>
        <w:jc w:val="both"/>
        <w:rPr>
          <w:rFonts w:cs="Tahoma"/>
        </w:rPr>
      </w:pPr>
      <w:r w:rsidRPr="00582F80">
        <w:rPr>
          <w:rFonts w:cs="Tahoma"/>
        </w:rPr>
        <w:t>Dnem uplatnění náhrady škody, a tím i dnem splatnosti, je den doručení vyčíslení způsobené škody Zhotoviteli. Objednatel je oprávněn splatnou škodu započíst oproti splatným pohledávkám Zhotovitele u</w:t>
      </w:r>
      <w:r w:rsidR="00703EC2" w:rsidRPr="00582F80">
        <w:rPr>
          <w:rFonts w:cs="Tahoma"/>
        </w:rPr>
        <w:t> </w:t>
      </w:r>
      <w:r w:rsidRPr="00582F80">
        <w:rPr>
          <w:rFonts w:cs="Tahoma"/>
        </w:rPr>
        <w:t>Objednatele, s čímž Zhotovitel vyslovuje souhlas. Objednatel je povinen zaslat Zhotoviteli písemné sdělení o</w:t>
      </w:r>
      <w:r w:rsidR="00703EC2" w:rsidRPr="00582F80">
        <w:rPr>
          <w:rFonts w:cs="Tahoma"/>
        </w:rPr>
        <w:t> </w:t>
      </w:r>
      <w:r w:rsidRPr="00582F80">
        <w:rPr>
          <w:rFonts w:cs="Tahoma"/>
        </w:rPr>
        <w:t>vzájemném započtení splatných pohledávek.</w:t>
      </w:r>
    </w:p>
    <w:p w:rsidR="007D2221" w:rsidRPr="00582F80" w:rsidRDefault="007D2221" w:rsidP="001C1DA0">
      <w:pPr>
        <w:rPr>
          <w:rFonts w:cs="Tahoma"/>
        </w:rPr>
      </w:pPr>
    </w:p>
    <w:p w:rsidR="001C1DA0" w:rsidRPr="00582F80" w:rsidRDefault="001C1DA0" w:rsidP="001C1DA0">
      <w:pPr>
        <w:rPr>
          <w:rFonts w:cs="Tahoma"/>
        </w:rPr>
      </w:pPr>
    </w:p>
    <w:p w:rsidR="00182316" w:rsidRPr="00582F80" w:rsidRDefault="002558C1" w:rsidP="007C2BF4">
      <w:pPr>
        <w:pStyle w:val="Nadpis2"/>
        <w:spacing w:before="0"/>
      </w:pPr>
      <w:bookmarkStart w:id="60" w:name="_Toc454882788"/>
      <w:bookmarkStart w:id="61" w:name="_Toc480262303"/>
      <w:r w:rsidRPr="00582F80">
        <w:t>XVI. Odpovědnost za vady a záruka za jakost</w:t>
      </w:r>
      <w:bookmarkEnd w:id="60"/>
      <w:bookmarkEnd w:id="61"/>
    </w:p>
    <w:p w:rsidR="00182316" w:rsidRPr="00582F80" w:rsidRDefault="00182316" w:rsidP="00A233BA">
      <w:pPr>
        <w:rPr>
          <w:rFonts w:cs="Tahoma"/>
        </w:rPr>
      </w:pPr>
    </w:p>
    <w:p w:rsidR="00182316" w:rsidRPr="00582F80" w:rsidRDefault="002558C1">
      <w:pPr>
        <w:tabs>
          <w:tab w:val="left" w:pos="0"/>
        </w:tabs>
        <w:jc w:val="both"/>
        <w:rPr>
          <w:rFonts w:cs="Tahoma"/>
        </w:rPr>
      </w:pPr>
      <w:r w:rsidRPr="00582F80">
        <w:rPr>
          <w:rFonts w:cs="Tahoma"/>
          <w:b/>
        </w:rPr>
        <w:t xml:space="preserve">16.1. </w:t>
      </w:r>
      <w:r w:rsidRPr="00582F80">
        <w:rPr>
          <w:rFonts w:cs="Tahoma"/>
        </w:rPr>
        <w:t>Zhotovitel se zavazuje odstranit vadu plnění, která musí být ze strany Objednatele oznámena písemně a</w:t>
      </w:r>
      <w:r w:rsidR="00703EC2" w:rsidRPr="00582F80">
        <w:rPr>
          <w:rFonts w:cs="Tahoma"/>
        </w:rPr>
        <w:t> </w:t>
      </w:r>
      <w:r w:rsidRPr="00582F80">
        <w:rPr>
          <w:rFonts w:cs="Tahoma"/>
        </w:rPr>
        <w:t>bez zbytečného prodlení. V případě, že se jedná o vadu, která ohrožuje funkčnost díla, bude vada odstraněna bez zbytečného odkladu po doručení oznámení Zhotoviteli. Není-li z podané reklamace zřejmá konkrétní vada a</w:t>
      </w:r>
      <w:r w:rsidR="00703EC2" w:rsidRPr="00582F80">
        <w:rPr>
          <w:rFonts w:cs="Tahoma"/>
        </w:rPr>
        <w:t> </w:t>
      </w:r>
      <w:r w:rsidRPr="00582F80">
        <w:rPr>
          <w:rFonts w:cs="Tahoma"/>
        </w:rPr>
        <w:t xml:space="preserve">je nutno ji specifikovat konzultací mezi Objednatelem a Zhotovitelem, považuje se za den doručení oznámení den konkrétního určení vady. </w:t>
      </w:r>
    </w:p>
    <w:p w:rsidR="00182316" w:rsidRPr="00582F80" w:rsidRDefault="00182316" w:rsidP="00991E66">
      <w:pPr>
        <w:pStyle w:val="Bezmezer"/>
        <w:tabs>
          <w:tab w:val="left" w:pos="0"/>
        </w:tabs>
        <w:rPr>
          <w:rFonts w:ascii="Tahoma" w:hAnsi="Tahoma" w:cs="Tahoma"/>
          <w:sz w:val="20"/>
        </w:rPr>
      </w:pPr>
    </w:p>
    <w:p w:rsidR="00182316" w:rsidRPr="00582F80" w:rsidRDefault="002558C1" w:rsidP="00911DDB">
      <w:pPr>
        <w:pStyle w:val="Zkladntextodsazen"/>
        <w:tabs>
          <w:tab w:val="left" w:pos="0"/>
        </w:tabs>
        <w:spacing w:after="0"/>
        <w:ind w:left="0"/>
        <w:jc w:val="both"/>
        <w:rPr>
          <w:rFonts w:cs="Tahoma"/>
        </w:rPr>
      </w:pPr>
      <w:r w:rsidRPr="00582F80">
        <w:rPr>
          <w:rFonts w:cs="Tahoma"/>
          <w:b/>
        </w:rPr>
        <w:t xml:space="preserve">16.2. </w:t>
      </w:r>
      <w:r w:rsidRPr="00582F80">
        <w:rPr>
          <w:rFonts w:cs="Tahoma"/>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rsidR="00182316" w:rsidRPr="00582F80" w:rsidRDefault="00182316" w:rsidP="00641847">
      <w:pPr>
        <w:pStyle w:val="Zkladntext21"/>
        <w:tabs>
          <w:tab w:val="left" w:pos="0"/>
          <w:tab w:val="left" w:pos="709"/>
          <w:tab w:val="left" w:pos="1276"/>
        </w:tabs>
        <w:ind w:left="0"/>
        <w:rPr>
          <w:rFonts w:ascii="Tahoma" w:hAnsi="Tahoma" w:cs="Tahoma"/>
          <w:b/>
          <w:snapToGrid w:val="0"/>
        </w:rPr>
      </w:pPr>
    </w:p>
    <w:p w:rsidR="00182316" w:rsidRPr="00582F80" w:rsidRDefault="002558C1" w:rsidP="00641847">
      <w:pPr>
        <w:pStyle w:val="Zkladntext21"/>
        <w:tabs>
          <w:tab w:val="left" w:pos="0"/>
          <w:tab w:val="left" w:pos="709"/>
          <w:tab w:val="left" w:pos="1276"/>
        </w:tabs>
        <w:ind w:left="0"/>
        <w:rPr>
          <w:rFonts w:ascii="Tahoma" w:hAnsi="Tahoma" w:cs="Tahoma"/>
        </w:rPr>
      </w:pPr>
      <w:r w:rsidRPr="00582F80">
        <w:rPr>
          <w:rFonts w:ascii="Tahoma" w:hAnsi="Tahoma" w:cs="Tahoma"/>
          <w:b/>
          <w:snapToGrid w:val="0"/>
        </w:rPr>
        <w:t xml:space="preserve">16.3. </w:t>
      </w:r>
      <w:r w:rsidRPr="00582F80">
        <w:rPr>
          <w:rFonts w:ascii="Tahoma" w:hAnsi="Tahoma" w:cs="Tahoma"/>
          <w:snapToGrid w:val="0"/>
        </w:rPr>
        <w:t>Dílo má vady, jestliže nebylo provedeno řádně a předmět díla</w:t>
      </w:r>
      <w:r w:rsidRPr="00582F80">
        <w:rPr>
          <w:rFonts w:ascii="Tahoma" w:hAnsi="Tahoma" w:cs="Tahoma"/>
        </w:rPr>
        <w:t xml:space="preserve">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rsidR="00182316" w:rsidRPr="00582F80" w:rsidRDefault="00182316" w:rsidP="00641847">
      <w:pPr>
        <w:pStyle w:val="Zkladntext21"/>
        <w:tabs>
          <w:tab w:val="left" w:pos="0"/>
          <w:tab w:val="left" w:pos="709"/>
          <w:tab w:val="left" w:pos="1276"/>
        </w:tabs>
        <w:ind w:left="0"/>
        <w:rPr>
          <w:rFonts w:ascii="Tahoma" w:hAnsi="Tahoma" w:cs="Tahoma"/>
        </w:rPr>
      </w:pPr>
    </w:p>
    <w:p w:rsidR="00182316" w:rsidRPr="00582F80" w:rsidRDefault="002558C1" w:rsidP="00641847">
      <w:pPr>
        <w:pStyle w:val="Zkladntext21"/>
        <w:tabs>
          <w:tab w:val="left" w:pos="0"/>
          <w:tab w:val="left" w:pos="709"/>
          <w:tab w:val="left" w:pos="1276"/>
        </w:tabs>
        <w:ind w:left="0"/>
        <w:rPr>
          <w:rFonts w:ascii="Tahoma" w:hAnsi="Tahoma" w:cs="Tahoma"/>
          <w:snapToGrid w:val="0"/>
        </w:rPr>
      </w:pPr>
      <w:r w:rsidRPr="00582F80">
        <w:rPr>
          <w:rFonts w:ascii="Tahoma" w:hAnsi="Tahoma" w:cs="Tahoma"/>
          <w:b/>
          <w:snapToGrid w:val="0"/>
        </w:rPr>
        <w:t xml:space="preserve">16.4. </w:t>
      </w:r>
      <w:r w:rsidRPr="00582F80">
        <w:rPr>
          <w:rFonts w:ascii="Tahoma" w:hAnsi="Tahoma" w:cs="Tahoma"/>
          <w:snapToGrid w:val="0"/>
        </w:rPr>
        <w:t>Vadami se rozumí i nedodělky, tj. nedokončené práce či dílčí plnění. Drobné odchylky, které nemají jakýkoliv vliv jak na dílčí či celkovou technickou a technologickou funkčnost díla, tak na zvýšení ceny plnění Zhotovitele, se nepovažují za vady či nedodělky v případě, že s nimi vyjádřil Objednatel písemný souhlas za předpokladu, že tyto odchylky budou vyznačeny v dokumentaci skutečného provedení díla.</w:t>
      </w:r>
    </w:p>
    <w:p w:rsidR="00182316" w:rsidRPr="00582F80" w:rsidRDefault="00182316" w:rsidP="00641847">
      <w:pPr>
        <w:pStyle w:val="Zkladntext21"/>
        <w:tabs>
          <w:tab w:val="left" w:pos="0"/>
          <w:tab w:val="left" w:pos="1211"/>
          <w:tab w:val="left" w:pos="1276"/>
        </w:tabs>
        <w:ind w:left="0"/>
        <w:rPr>
          <w:rFonts w:ascii="Tahoma" w:hAnsi="Tahoma" w:cs="Tahoma"/>
          <w:highlight w:val="yellow"/>
        </w:rPr>
      </w:pPr>
    </w:p>
    <w:p w:rsidR="00182316" w:rsidRPr="00582F80" w:rsidRDefault="002558C1" w:rsidP="00911DDB">
      <w:pPr>
        <w:widowControl w:val="0"/>
        <w:tabs>
          <w:tab w:val="left" w:pos="0"/>
        </w:tabs>
        <w:jc w:val="both"/>
        <w:rPr>
          <w:rFonts w:cs="Tahoma"/>
          <w:snapToGrid w:val="0"/>
        </w:rPr>
      </w:pPr>
      <w:r w:rsidRPr="00582F80">
        <w:rPr>
          <w:rFonts w:cs="Tahoma"/>
          <w:b/>
          <w:snapToGrid w:val="0"/>
        </w:rPr>
        <w:t xml:space="preserve">16.5. </w:t>
      </w:r>
      <w:r w:rsidRPr="00582F80">
        <w:rPr>
          <w:rFonts w:cs="Tahoma"/>
          <w:snapToGrid w:val="0"/>
        </w:rPr>
        <w:t>Zhotovitel se zavazuje, že dílo bude mít po dobu trvání záruční doby vlastnosti stanovené příslušnou PD a</w:t>
      </w:r>
      <w:r w:rsidR="00703EC2" w:rsidRPr="00582F80">
        <w:rPr>
          <w:rFonts w:cs="Tahoma"/>
          <w:snapToGrid w:val="0"/>
        </w:rPr>
        <w:t> </w:t>
      </w:r>
      <w:r w:rsidRPr="00582F80">
        <w:rPr>
          <w:rFonts w:cs="Tahoma"/>
          <w:snapToGrid w:val="0"/>
        </w:rPr>
        <w:t xml:space="preserve">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sidRPr="00582F80">
        <w:rPr>
          <w:rFonts w:cs="Tahoma"/>
          <w:b/>
          <w:snapToGrid w:val="0"/>
        </w:rPr>
        <w:t>§§ 2615 –2619 OZ a §§ 2629 – 2630 OZ.</w:t>
      </w:r>
      <w:r w:rsidRPr="00582F80">
        <w:rPr>
          <w:rFonts w:cs="Tahoma"/>
          <w:snapToGrid w:val="0"/>
        </w:rPr>
        <w:br/>
      </w:r>
    </w:p>
    <w:p w:rsidR="00182316" w:rsidRPr="00582F80" w:rsidRDefault="002558C1" w:rsidP="00911DDB">
      <w:pPr>
        <w:pStyle w:val="Zkladntextodsazen"/>
        <w:tabs>
          <w:tab w:val="left" w:pos="0"/>
        </w:tabs>
        <w:spacing w:after="0"/>
        <w:ind w:left="0"/>
        <w:jc w:val="both"/>
        <w:rPr>
          <w:rFonts w:cs="Tahoma"/>
        </w:rPr>
      </w:pPr>
      <w:r w:rsidRPr="00582F80">
        <w:rPr>
          <w:rFonts w:cs="Tahoma"/>
          <w:b/>
        </w:rPr>
        <w:t xml:space="preserve">16.6. </w:t>
      </w:r>
      <w:r w:rsidRPr="00582F80">
        <w:rPr>
          <w:rFonts w:cs="Tahoma"/>
        </w:rPr>
        <w:t>Záruční doba u dílčího prokazatelného vadného plnění neběží po dobu, po kterou Objednatel nemohl užívat část předmětu díla pro jeho vady, za které odpovídá Zhotovitel.</w:t>
      </w:r>
    </w:p>
    <w:p w:rsidR="00182316" w:rsidRPr="00582F80" w:rsidRDefault="00182316" w:rsidP="00911DDB">
      <w:pPr>
        <w:widowControl w:val="0"/>
        <w:tabs>
          <w:tab w:val="left" w:pos="0"/>
        </w:tabs>
        <w:jc w:val="both"/>
        <w:rPr>
          <w:rFonts w:cs="Tahoma"/>
          <w:b/>
          <w:snapToGrid w:val="0"/>
          <w:highlight w:val="yellow"/>
        </w:rPr>
      </w:pPr>
    </w:p>
    <w:p w:rsidR="00182316" w:rsidRPr="00582F80" w:rsidRDefault="002558C1" w:rsidP="00911DDB">
      <w:pPr>
        <w:widowControl w:val="0"/>
        <w:tabs>
          <w:tab w:val="left" w:pos="0"/>
        </w:tabs>
        <w:jc w:val="both"/>
        <w:rPr>
          <w:rFonts w:cs="Tahoma"/>
          <w:snapToGrid w:val="0"/>
        </w:rPr>
      </w:pPr>
      <w:r w:rsidRPr="00582F80">
        <w:rPr>
          <w:rFonts w:cs="Tahoma"/>
          <w:b/>
          <w:snapToGrid w:val="0"/>
        </w:rPr>
        <w:t xml:space="preserve">16.7. </w:t>
      </w:r>
      <w:r w:rsidRPr="00582F80">
        <w:rPr>
          <w:rFonts w:cs="Tahoma"/>
          <w:snapToGrid w:val="0"/>
        </w:rPr>
        <w:t>Objednatel je oprávněn po zjištění vady plnění tyto vady bez zbytečného odkladu písemně reklamovat u</w:t>
      </w:r>
      <w:r w:rsidR="00703EC2" w:rsidRPr="00582F80">
        <w:rPr>
          <w:rFonts w:cs="Tahoma"/>
          <w:snapToGrid w:val="0"/>
        </w:rPr>
        <w:t> </w:t>
      </w:r>
      <w:r w:rsidRPr="00582F80">
        <w:rPr>
          <w:rFonts w:cs="Tahoma"/>
          <w:snapToGrid w:val="0"/>
        </w:rPr>
        <w:t xml:space="preserve">Zhotovitele, a to nejpozději do konce záruční doby a má právo volby o způsobu odstranění důsledku vadného plnění. V písemné reklamaci Objednatel vady popíše a uvede své požadavky, včetně termínu pro odstranění vad </w:t>
      </w:r>
      <w:r w:rsidRPr="00582F80">
        <w:rPr>
          <w:rFonts w:cs="Tahoma"/>
          <w:snapToGrid w:val="0"/>
        </w:rPr>
        <w:lastRenderedPageBreak/>
        <w:t>Zhotovitelem s tím, že je-li reklamace oprávněná, má právo:</w:t>
      </w:r>
    </w:p>
    <w:p w:rsidR="00182316" w:rsidRPr="00582F80" w:rsidRDefault="00182316" w:rsidP="00991E66">
      <w:pPr>
        <w:widowControl w:val="0"/>
        <w:tabs>
          <w:tab w:val="left" w:pos="0"/>
        </w:tabs>
        <w:jc w:val="both"/>
        <w:rPr>
          <w:rFonts w:cs="Tahoma"/>
          <w:snapToGrid w:val="0"/>
        </w:rPr>
      </w:pPr>
    </w:p>
    <w:p w:rsidR="00182316" w:rsidRPr="00582F80" w:rsidRDefault="002558C1" w:rsidP="00911DDB">
      <w:pPr>
        <w:widowControl w:val="0"/>
        <w:tabs>
          <w:tab w:val="left" w:pos="0"/>
        </w:tabs>
        <w:jc w:val="both"/>
        <w:rPr>
          <w:rFonts w:cs="Tahoma"/>
          <w:snapToGrid w:val="0"/>
        </w:rPr>
      </w:pPr>
      <w:r w:rsidRPr="00582F80">
        <w:rPr>
          <w:rFonts w:cs="Tahoma"/>
          <w:b/>
          <w:snapToGrid w:val="0"/>
        </w:rPr>
        <w:t xml:space="preserve">16.7.1. </w:t>
      </w:r>
      <w:r w:rsidRPr="00582F80">
        <w:rPr>
          <w:rFonts w:cs="Tahoma"/>
          <w:snapToGrid w:val="0"/>
        </w:rPr>
        <w:t xml:space="preserve">Je-li vadné plnění podstatným porušením Smlouvy </w:t>
      </w:r>
      <w:r w:rsidRPr="00582F80">
        <w:rPr>
          <w:rFonts w:cs="Tahoma"/>
          <w:b/>
          <w:snapToGrid w:val="0"/>
        </w:rPr>
        <w:t>(§ 2106 OZ),</w:t>
      </w:r>
      <w:r w:rsidRPr="00582F80">
        <w:rPr>
          <w:rFonts w:cs="Tahoma"/>
          <w:snapToGrid w:val="0"/>
        </w:rPr>
        <w:t xml:space="preserve"> vzniká Objednateli právo </w:t>
      </w:r>
      <w:proofErr w:type="gramStart"/>
      <w:r w:rsidRPr="00582F80">
        <w:rPr>
          <w:rFonts w:cs="Tahoma"/>
          <w:snapToGrid w:val="0"/>
        </w:rPr>
        <w:t>na</w:t>
      </w:r>
      <w:proofErr w:type="gramEnd"/>
      <w:r w:rsidRPr="00582F80">
        <w:rPr>
          <w:rFonts w:cs="Tahoma"/>
          <w:snapToGrid w:val="0"/>
        </w:rPr>
        <w:t>:</w:t>
      </w:r>
    </w:p>
    <w:p w:rsidR="00182316" w:rsidRPr="00582F80" w:rsidRDefault="002558C1" w:rsidP="00911DDB">
      <w:pPr>
        <w:widowControl w:val="0"/>
        <w:tabs>
          <w:tab w:val="left" w:pos="0"/>
        </w:tabs>
        <w:jc w:val="both"/>
        <w:rPr>
          <w:rFonts w:cs="Tahoma"/>
          <w:snapToGrid w:val="0"/>
        </w:rPr>
      </w:pPr>
      <w:r w:rsidRPr="00582F80">
        <w:rPr>
          <w:rFonts w:cs="Tahoma"/>
          <w:snapToGrid w:val="0"/>
        </w:rPr>
        <w:t>a) odstranění vady dodáním nové věci bez vady nebo dodáním chybějící věci,</w:t>
      </w:r>
    </w:p>
    <w:p w:rsidR="00182316" w:rsidRPr="00582F80" w:rsidRDefault="002558C1" w:rsidP="00911DDB">
      <w:pPr>
        <w:widowControl w:val="0"/>
        <w:tabs>
          <w:tab w:val="left" w:pos="0"/>
        </w:tabs>
        <w:jc w:val="both"/>
        <w:rPr>
          <w:rFonts w:cs="Tahoma"/>
          <w:snapToGrid w:val="0"/>
        </w:rPr>
      </w:pPr>
      <w:r w:rsidRPr="00582F80">
        <w:rPr>
          <w:rFonts w:cs="Tahoma"/>
          <w:snapToGrid w:val="0"/>
        </w:rPr>
        <w:t>b) na odstranění vady opravou věci,</w:t>
      </w:r>
    </w:p>
    <w:p w:rsidR="00182316" w:rsidRPr="00582F80" w:rsidRDefault="002558C1" w:rsidP="00911DDB">
      <w:pPr>
        <w:widowControl w:val="0"/>
        <w:tabs>
          <w:tab w:val="left" w:pos="0"/>
        </w:tabs>
        <w:jc w:val="both"/>
        <w:rPr>
          <w:rFonts w:cs="Tahoma"/>
          <w:snapToGrid w:val="0"/>
        </w:rPr>
      </w:pPr>
      <w:r w:rsidRPr="00582F80">
        <w:rPr>
          <w:rFonts w:cs="Tahoma"/>
          <w:snapToGrid w:val="0"/>
        </w:rPr>
        <w:t>c) na přiměřenou slevu ze sjednané ceny,</w:t>
      </w:r>
    </w:p>
    <w:p w:rsidR="00182316" w:rsidRPr="00582F80" w:rsidRDefault="002558C1" w:rsidP="00911DDB">
      <w:pPr>
        <w:widowControl w:val="0"/>
        <w:tabs>
          <w:tab w:val="left" w:pos="0"/>
        </w:tabs>
        <w:jc w:val="both"/>
        <w:rPr>
          <w:rFonts w:cs="Tahoma"/>
          <w:snapToGrid w:val="0"/>
        </w:rPr>
      </w:pPr>
      <w:r w:rsidRPr="00582F80">
        <w:rPr>
          <w:rFonts w:cs="Tahoma"/>
          <w:snapToGrid w:val="0"/>
        </w:rPr>
        <w:t>d) odstoupit od Smlouvy.</w:t>
      </w:r>
    </w:p>
    <w:p w:rsidR="00182316" w:rsidRPr="00582F80" w:rsidRDefault="002558C1" w:rsidP="00911DDB">
      <w:pPr>
        <w:widowControl w:val="0"/>
        <w:autoSpaceDE w:val="0"/>
        <w:autoSpaceDN w:val="0"/>
        <w:adjustRightInd w:val="0"/>
        <w:jc w:val="both"/>
        <w:rPr>
          <w:rFonts w:cs="Tahoma"/>
        </w:rPr>
      </w:pPr>
      <w:r w:rsidRPr="00582F80">
        <w:rPr>
          <w:rFonts w:cs="Tahoma"/>
        </w:rPr>
        <w:t>Objednatel je oprávněn vybrat si ten způsob vyřízení reklamace, který mu nejlépe vyhovuje.</w:t>
      </w:r>
    </w:p>
    <w:p w:rsidR="00182316" w:rsidRPr="00582F80" w:rsidRDefault="00182316" w:rsidP="00911DDB">
      <w:pPr>
        <w:widowControl w:val="0"/>
        <w:tabs>
          <w:tab w:val="left" w:pos="0"/>
        </w:tabs>
        <w:jc w:val="both"/>
        <w:rPr>
          <w:rFonts w:cs="Tahoma"/>
          <w:snapToGrid w:val="0"/>
          <w:highlight w:val="yellow"/>
        </w:rPr>
      </w:pPr>
    </w:p>
    <w:p w:rsidR="00182316" w:rsidRPr="00582F80" w:rsidRDefault="002558C1" w:rsidP="00911DDB">
      <w:pPr>
        <w:widowControl w:val="0"/>
        <w:tabs>
          <w:tab w:val="left" w:pos="0"/>
        </w:tabs>
        <w:jc w:val="both"/>
        <w:rPr>
          <w:rFonts w:cs="Tahoma"/>
          <w:snapToGrid w:val="0"/>
        </w:rPr>
      </w:pPr>
      <w:r w:rsidRPr="00582F80">
        <w:rPr>
          <w:rFonts w:cs="Tahoma"/>
          <w:b/>
          <w:snapToGrid w:val="0"/>
        </w:rPr>
        <w:t xml:space="preserve">16.7.2. </w:t>
      </w:r>
      <w:r w:rsidRPr="00582F80">
        <w:rPr>
          <w:rFonts w:cs="Tahoma"/>
          <w:snapToGrid w:val="0"/>
        </w:rPr>
        <w:t>Je – li vadné plnění nepodstatným porušením Smlouvy</w:t>
      </w:r>
      <w:r w:rsidRPr="00582F80">
        <w:rPr>
          <w:rFonts w:cs="Tahoma"/>
          <w:b/>
          <w:snapToGrid w:val="0"/>
        </w:rPr>
        <w:t xml:space="preserve"> (§ 2107 OZ),</w:t>
      </w:r>
      <w:r w:rsidRPr="00582F80">
        <w:rPr>
          <w:rFonts w:cs="Tahoma"/>
          <w:snapToGrid w:val="0"/>
        </w:rPr>
        <w:t xml:space="preserve"> vzniká </w:t>
      </w:r>
      <w:r w:rsidRPr="00582F80">
        <w:rPr>
          <w:rFonts w:cs="Tahoma"/>
          <w:snapToGrid w:val="0"/>
        </w:rPr>
        <w:tab/>
        <w:t>Objednateli právo na odstranění vady nebo na přiměřenou slevu z ceny.</w:t>
      </w:r>
    </w:p>
    <w:p w:rsidR="00182316" w:rsidRPr="00582F80" w:rsidRDefault="00182316" w:rsidP="00911DDB">
      <w:pPr>
        <w:widowControl w:val="0"/>
        <w:tabs>
          <w:tab w:val="left" w:pos="0"/>
        </w:tabs>
        <w:jc w:val="both"/>
        <w:rPr>
          <w:rFonts w:cs="Tahoma"/>
          <w:snapToGrid w:val="0"/>
          <w:highlight w:val="yellow"/>
        </w:rPr>
      </w:pPr>
    </w:p>
    <w:p w:rsidR="00182316" w:rsidRPr="00582F80" w:rsidRDefault="002558C1" w:rsidP="00911DDB">
      <w:pPr>
        <w:widowControl w:val="0"/>
        <w:tabs>
          <w:tab w:val="left" w:pos="0"/>
        </w:tabs>
        <w:jc w:val="both"/>
        <w:rPr>
          <w:rFonts w:cs="Tahoma"/>
          <w:b/>
          <w:snapToGrid w:val="0"/>
        </w:rPr>
      </w:pPr>
      <w:r w:rsidRPr="00582F80">
        <w:rPr>
          <w:rFonts w:cs="Tahoma"/>
          <w:b/>
          <w:snapToGrid w:val="0"/>
        </w:rPr>
        <w:t>16.7.3.</w:t>
      </w:r>
      <w:r w:rsidRPr="00582F80">
        <w:rPr>
          <w:rFonts w:cs="Tahoma"/>
          <w:snapToGrid w:val="0"/>
        </w:rPr>
        <w:t xml:space="preserve"> Výše uvedenými ujednáními v </w:t>
      </w:r>
      <w:r w:rsidRPr="00582F80">
        <w:rPr>
          <w:rFonts w:cs="Tahoma"/>
          <w:b/>
          <w:snapToGrid w:val="0"/>
        </w:rPr>
        <w:t>čl. XXVI. body 16.7.1. a 16.7.2. těchto OP</w:t>
      </w:r>
      <w:r w:rsidRPr="00582F80">
        <w:rPr>
          <w:rFonts w:cs="Tahoma"/>
          <w:snapToGrid w:val="0"/>
        </w:rPr>
        <w:t xml:space="preserve"> není dotčeno ust. </w:t>
      </w:r>
      <w:r w:rsidRPr="00582F80">
        <w:rPr>
          <w:rFonts w:cs="Tahoma"/>
          <w:b/>
          <w:snapToGrid w:val="0"/>
        </w:rPr>
        <w:t>§</w:t>
      </w:r>
      <w:r w:rsidR="00703EC2" w:rsidRPr="00582F80">
        <w:rPr>
          <w:rFonts w:cs="Tahoma"/>
          <w:b/>
          <w:snapToGrid w:val="0"/>
        </w:rPr>
        <w:t> </w:t>
      </w:r>
      <w:r w:rsidRPr="00582F80">
        <w:rPr>
          <w:rFonts w:cs="Tahoma"/>
          <w:b/>
          <w:snapToGrid w:val="0"/>
        </w:rPr>
        <w:t>2629 a § 2630 OZ o vadách stavby.</w:t>
      </w:r>
    </w:p>
    <w:p w:rsidR="00182316" w:rsidRPr="00582F80" w:rsidRDefault="00182316" w:rsidP="00911DDB">
      <w:pPr>
        <w:widowControl w:val="0"/>
        <w:tabs>
          <w:tab w:val="left" w:pos="0"/>
        </w:tabs>
        <w:jc w:val="both"/>
        <w:rPr>
          <w:rFonts w:cs="Tahoma"/>
          <w:snapToGrid w:val="0"/>
        </w:rPr>
      </w:pPr>
    </w:p>
    <w:p w:rsidR="00182316" w:rsidRPr="00582F80" w:rsidRDefault="002558C1" w:rsidP="00911DDB">
      <w:pPr>
        <w:widowControl w:val="0"/>
        <w:autoSpaceDE w:val="0"/>
        <w:autoSpaceDN w:val="0"/>
        <w:adjustRightInd w:val="0"/>
        <w:jc w:val="both"/>
        <w:rPr>
          <w:rFonts w:cs="Tahoma"/>
        </w:rPr>
      </w:pPr>
      <w:r w:rsidRPr="00582F80">
        <w:rPr>
          <w:rFonts w:cs="Tahoma"/>
          <w:b/>
          <w:snapToGrid w:val="0"/>
        </w:rPr>
        <w:t xml:space="preserve">16.8. </w:t>
      </w:r>
      <w:r w:rsidRPr="00582F80">
        <w:rPr>
          <w:rFonts w:cs="Tahoma"/>
          <w:snapToGrid w:val="0"/>
        </w:rPr>
        <w:t xml:space="preserve">Zhotovitel je povinen do 5 </w:t>
      </w:r>
      <w:r w:rsidRPr="00582F80">
        <w:rPr>
          <w:rFonts w:cs="Tahoma"/>
        </w:rPr>
        <w:t>kalendářních</w:t>
      </w:r>
      <w:r w:rsidRPr="00582F80">
        <w:rPr>
          <w:rFonts w:cs="Tahoma"/>
          <w:snapToGrid w:val="0"/>
        </w:rPr>
        <w:t xml:space="preserve"> dnů ode dne obdržení reklamace zaslat Objednateli své písemné stanovisko s uvedením, zda reklamaci uznává nebo sdělí Objednateli své námitky spolu s jejich odůvodněním. Zhotovitel se zavazuje zahájit bezplatné odstranění vad díla nejpozději do 10 </w:t>
      </w:r>
      <w:r w:rsidRPr="00582F80">
        <w:rPr>
          <w:rFonts w:cs="Tahoma"/>
        </w:rPr>
        <w:t>kalendářních</w:t>
      </w:r>
      <w:r w:rsidRPr="00582F80">
        <w:rPr>
          <w:rFonts w:cs="Tahoma"/>
          <w:snapToGrid w:val="0"/>
        </w:rPr>
        <w:t xml:space="preserve"> dnů od obdržení reklamace, a to i tehdy, neuznává-li odpovědnost za své vady. V případě odstranění vady dodáním náhradního plnění běží pro toto náhradní plnění nová záruční doba a to ode dne převzetí nového plnění Objednatelem.</w:t>
      </w:r>
      <w:r w:rsidRPr="00582F80">
        <w:rPr>
          <w:rFonts w:cs="Tahoma"/>
        </w:rPr>
        <w:t xml:space="preserve"> Zhotovitel písemně navrhne, do kterého termínu </w:t>
      </w:r>
      <w:proofErr w:type="gramStart"/>
      <w:r w:rsidRPr="00582F80">
        <w:rPr>
          <w:rFonts w:cs="Tahoma"/>
        </w:rPr>
        <w:t>vadu(y) odstraní</w:t>
      </w:r>
      <w:proofErr w:type="gramEnd"/>
      <w:r w:rsidRPr="00582F80">
        <w:rPr>
          <w:rFonts w:cs="Tahoma"/>
        </w:rPr>
        <w:t>. Náklady na odstranění reklamované vady nese Zhotovitel i ve sporných případech až do rozhodnutí příslušného soudu dle těchto OP.</w:t>
      </w:r>
    </w:p>
    <w:p w:rsidR="00182316" w:rsidRPr="00582F80" w:rsidRDefault="00182316" w:rsidP="00911DDB">
      <w:pPr>
        <w:widowControl w:val="0"/>
        <w:tabs>
          <w:tab w:val="left" w:pos="0"/>
        </w:tabs>
        <w:jc w:val="both"/>
        <w:rPr>
          <w:rFonts w:cs="Tahoma"/>
          <w:snapToGrid w:val="0"/>
        </w:rPr>
      </w:pPr>
    </w:p>
    <w:p w:rsidR="00182316" w:rsidRPr="00582F80" w:rsidRDefault="002558C1" w:rsidP="00911DDB">
      <w:pPr>
        <w:widowControl w:val="0"/>
        <w:autoSpaceDE w:val="0"/>
        <w:autoSpaceDN w:val="0"/>
        <w:adjustRightInd w:val="0"/>
        <w:jc w:val="both"/>
        <w:rPr>
          <w:rFonts w:cs="Tahoma"/>
        </w:rPr>
      </w:pPr>
      <w:r w:rsidRPr="00582F80">
        <w:rPr>
          <w:rFonts w:cs="Tahoma"/>
          <w:b/>
          <w:snapToGrid w:val="0"/>
        </w:rPr>
        <w:t xml:space="preserve">16.9. </w:t>
      </w:r>
      <w:r w:rsidRPr="00582F80">
        <w:rPr>
          <w:rFonts w:cs="Tahoma"/>
          <w:snapToGrid w:val="0"/>
        </w:rPr>
        <w:t xml:space="preserve">Není-li v uzavřené Smlouvě stanovena délka záruční lhůty jinak, pak dle těchto OP je délka záruční lhůty </w:t>
      </w:r>
      <w:r w:rsidRPr="00582F80">
        <w:rPr>
          <w:rFonts w:cs="Tahoma"/>
          <w:b/>
          <w:snapToGrid w:val="0"/>
        </w:rPr>
        <w:t>60 měsíců</w:t>
      </w:r>
      <w:r w:rsidRPr="00582F80">
        <w:rPr>
          <w:rFonts w:cs="Tahoma"/>
          <w:snapToGrid w:val="0"/>
        </w:rPr>
        <w:t xml:space="preserve"> </w:t>
      </w:r>
      <w:r w:rsidR="00EB5EEB" w:rsidRPr="00582F80">
        <w:rPr>
          <w:rFonts w:cs="Tahoma"/>
          <w:snapToGrid w:val="0"/>
        </w:rPr>
        <w:t xml:space="preserve">na umělé sportovní povrchy, </w:t>
      </w:r>
      <w:r w:rsidR="00EB5EEB" w:rsidRPr="00582F80">
        <w:rPr>
          <w:rFonts w:cs="Tahoma"/>
          <w:b/>
          <w:snapToGrid w:val="0"/>
        </w:rPr>
        <w:t>24 měsíců</w:t>
      </w:r>
      <w:r w:rsidR="00EB5EEB" w:rsidRPr="00582F80">
        <w:rPr>
          <w:rFonts w:cs="Tahoma"/>
          <w:snapToGrid w:val="0"/>
        </w:rPr>
        <w:t xml:space="preserve"> na technické vybavení a </w:t>
      </w:r>
      <w:r w:rsidR="00EB5EEB" w:rsidRPr="00582F80">
        <w:rPr>
          <w:rFonts w:cs="Tahoma"/>
          <w:b/>
          <w:snapToGrid w:val="0"/>
        </w:rPr>
        <w:t>36 měsíců</w:t>
      </w:r>
      <w:r w:rsidR="00EB5EEB" w:rsidRPr="00582F80">
        <w:rPr>
          <w:rFonts w:cs="Tahoma"/>
          <w:snapToGrid w:val="0"/>
        </w:rPr>
        <w:t xml:space="preserve"> na ostatní stavební práce, </w:t>
      </w:r>
      <w:r w:rsidRPr="00582F80">
        <w:rPr>
          <w:rFonts w:cs="Tahoma"/>
          <w:snapToGrid w:val="0"/>
        </w:rPr>
        <w:t xml:space="preserve">a </w:t>
      </w:r>
      <w:r w:rsidR="00EB5EEB" w:rsidRPr="00582F80">
        <w:rPr>
          <w:rFonts w:cs="Tahoma"/>
          <w:snapToGrid w:val="0"/>
        </w:rPr>
        <w:t xml:space="preserve">tato záruční doba </w:t>
      </w:r>
      <w:r w:rsidRPr="00582F80">
        <w:rPr>
          <w:rFonts w:cs="Tahoma"/>
          <w:snapToGrid w:val="0"/>
        </w:rPr>
        <w:t>počíná běžet od protokolárního převzetí celého předmětu díla Objednatelem</w:t>
      </w:r>
      <w:r w:rsidRPr="00582F80">
        <w:rPr>
          <w:rFonts w:cs="Tahoma"/>
        </w:rPr>
        <w:t>. Záruční doba neběží po dobu, po kterou Objednatel nemohl předmět díla užívat pro vady díla, za které Zhotovitel odpovídá.</w:t>
      </w:r>
    </w:p>
    <w:p w:rsidR="00182316" w:rsidRPr="00582F80" w:rsidRDefault="00182316" w:rsidP="00911DDB">
      <w:pPr>
        <w:widowControl w:val="0"/>
        <w:autoSpaceDE w:val="0"/>
        <w:autoSpaceDN w:val="0"/>
        <w:adjustRightInd w:val="0"/>
        <w:jc w:val="both"/>
        <w:rPr>
          <w:rFonts w:cs="Tahoma"/>
        </w:rPr>
      </w:pPr>
    </w:p>
    <w:p w:rsidR="00182316" w:rsidRPr="00582F80" w:rsidRDefault="002558C1" w:rsidP="00911DDB">
      <w:pPr>
        <w:widowControl w:val="0"/>
        <w:autoSpaceDE w:val="0"/>
        <w:autoSpaceDN w:val="0"/>
        <w:adjustRightInd w:val="0"/>
        <w:jc w:val="both"/>
        <w:rPr>
          <w:rFonts w:cs="Tahoma"/>
        </w:rPr>
      </w:pPr>
      <w:r w:rsidRPr="00582F80">
        <w:rPr>
          <w:rFonts w:cs="Tahoma"/>
        </w:rPr>
        <w:tab/>
        <w:t xml:space="preserve">Záruční doba namontované technologie a výrobků, které s provozem této technologie bezprostředně souvisí, se řídí záručními podmínkami výrobce, popř. dodavatele tohoto zboží či technologie.  </w:t>
      </w:r>
    </w:p>
    <w:p w:rsidR="00182316" w:rsidRPr="00582F80" w:rsidRDefault="00182316" w:rsidP="00911DDB">
      <w:pPr>
        <w:widowControl w:val="0"/>
        <w:tabs>
          <w:tab w:val="left" w:pos="0"/>
        </w:tabs>
        <w:jc w:val="both"/>
        <w:rPr>
          <w:rFonts w:cs="Tahoma"/>
          <w:snapToGrid w:val="0"/>
        </w:rPr>
      </w:pPr>
    </w:p>
    <w:p w:rsidR="00182316" w:rsidRPr="00582F80" w:rsidRDefault="002558C1" w:rsidP="00911DDB">
      <w:pPr>
        <w:widowControl w:val="0"/>
        <w:tabs>
          <w:tab w:val="left" w:pos="0"/>
        </w:tabs>
        <w:jc w:val="both"/>
        <w:rPr>
          <w:rFonts w:cs="Tahoma"/>
          <w:snapToGrid w:val="0"/>
        </w:rPr>
      </w:pPr>
      <w:r w:rsidRPr="00582F80">
        <w:rPr>
          <w:rFonts w:cs="Tahoma"/>
          <w:b/>
          <w:snapToGrid w:val="0"/>
        </w:rPr>
        <w:t xml:space="preserve">16.10. </w:t>
      </w:r>
      <w:r w:rsidRPr="00582F80">
        <w:rPr>
          <w:rFonts w:cs="Tahoma"/>
          <w:snapToGrid w:val="0"/>
        </w:rPr>
        <w:t>Neodstraní-li Zhotovitel reklamované vady či nedodělky v Objednatelem stanovené lhůtě přiměřeně dle charakteru vad a nedodělků, nebo oznámí-li před jejím uplynutím, že vady či nedodělky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rsidR="00182316" w:rsidRPr="00582F80" w:rsidRDefault="00182316" w:rsidP="00991E66">
      <w:pPr>
        <w:widowControl w:val="0"/>
        <w:tabs>
          <w:tab w:val="left" w:pos="0"/>
        </w:tabs>
        <w:jc w:val="both"/>
        <w:rPr>
          <w:rFonts w:cs="Tahoma"/>
          <w:snapToGrid w:val="0"/>
        </w:rPr>
      </w:pPr>
    </w:p>
    <w:p w:rsidR="00182316" w:rsidRPr="00582F80" w:rsidRDefault="002558C1" w:rsidP="00911DDB">
      <w:pPr>
        <w:widowControl w:val="0"/>
        <w:tabs>
          <w:tab w:val="left" w:pos="0"/>
        </w:tabs>
        <w:jc w:val="both"/>
        <w:rPr>
          <w:rFonts w:cs="Tahoma"/>
          <w:snapToGrid w:val="0"/>
        </w:rPr>
      </w:pPr>
      <w:r w:rsidRPr="00582F80">
        <w:rPr>
          <w:rFonts w:cs="Tahoma"/>
          <w:b/>
          <w:snapToGrid w:val="0"/>
        </w:rPr>
        <w:t xml:space="preserve">16.11. </w:t>
      </w:r>
      <w:r w:rsidRPr="00582F80">
        <w:rPr>
          <w:rFonts w:cs="Tahoma"/>
          <w:snapToGrid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pokutu.</w:t>
      </w:r>
    </w:p>
    <w:p w:rsidR="00182316" w:rsidRPr="00582F80" w:rsidRDefault="00182316" w:rsidP="00991E66">
      <w:pPr>
        <w:widowControl w:val="0"/>
        <w:tabs>
          <w:tab w:val="left" w:pos="0"/>
        </w:tabs>
        <w:jc w:val="both"/>
        <w:rPr>
          <w:rFonts w:cs="Tahoma"/>
          <w:snapToGrid w:val="0"/>
        </w:rPr>
      </w:pPr>
    </w:p>
    <w:p w:rsidR="00182316" w:rsidRPr="00582F80" w:rsidRDefault="002558C1" w:rsidP="00911DDB">
      <w:pPr>
        <w:pStyle w:val="Zkladntext2"/>
        <w:tabs>
          <w:tab w:val="left" w:pos="1211"/>
          <w:tab w:val="left" w:pos="1276"/>
        </w:tabs>
        <w:spacing w:after="0" w:line="240" w:lineRule="auto"/>
        <w:jc w:val="both"/>
        <w:rPr>
          <w:rFonts w:cs="Tahoma"/>
          <w:sz w:val="20"/>
          <w:szCs w:val="20"/>
        </w:rPr>
      </w:pPr>
      <w:r w:rsidRPr="00582F80">
        <w:rPr>
          <w:rFonts w:cs="Tahoma"/>
          <w:b/>
          <w:sz w:val="20"/>
          <w:szCs w:val="20"/>
        </w:rPr>
        <w:t>16.</w:t>
      </w:r>
      <w:r w:rsidR="0037328F" w:rsidRPr="00582F80">
        <w:rPr>
          <w:rFonts w:cs="Tahoma"/>
          <w:b/>
          <w:sz w:val="20"/>
          <w:szCs w:val="20"/>
        </w:rPr>
        <w:t>12</w:t>
      </w:r>
      <w:r w:rsidRPr="00582F80">
        <w:rPr>
          <w:rFonts w:cs="Tahoma"/>
          <w:b/>
          <w:sz w:val="20"/>
          <w:szCs w:val="20"/>
        </w:rPr>
        <w:t xml:space="preserve">. </w:t>
      </w:r>
      <w:r w:rsidRPr="00582F80">
        <w:rPr>
          <w:rFonts w:cs="Tahoma"/>
          <w:sz w:val="20"/>
          <w:szCs w:val="2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rsidR="00182316" w:rsidRPr="00582F80" w:rsidRDefault="00182316" w:rsidP="00911DDB">
      <w:pPr>
        <w:pStyle w:val="Zkladntext2"/>
        <w:tabs>
          <w:tab w:val="left" w:pos="1211"/>
          <w:tab w:val="left" w:pos="1276"/>
        </w:tabs>
        <w:spacing w:after="0" w:line="240" w:lineRule="auto"/>
        <w:jc w:val="both"/>
        <w:rPr>
          <w:rFonts w:cs="Tahoma"/>
          <w:sz w:val="20"/>
          <w:szCs w:val="20"/>
          <w:highlight w:val="yellow"/>
        </w:rPr>
      </w:pPr>
    </w:p>
    <w:p w:rsidR="00182316" w:rsidRPr="00582F80" w:rsidRDefault="002558C1" w:rsidP="00911DDB">
      <w:pPr>
        <w:pStyle w:val="Zkladntext2"/>
        <w:tabs>
          <w:tab w:val="left" w:pos="1211"/>
          <w:tab w:val="left" w:pos="1276"/>
        </w:tabs>
        <w:spacing w:after="0" w:line="240" w:lineRule="auto"/>
        <w:jc w:val="both"/>
        <w:rPr>
          <w:rFonts w:cs="Tahoma"/>
          <w:sz w:val="20"/>
          <w:szCs w:val="20"/>
        </w:rPr>
      </w:pPr>
      <w:r w:rsidRPr="00582F80">
        <w:rPr>
          <w:rFonts w:cs="Tahoma"/>
          <w:b/>
          <w:sz w:val="20"/>
          <w:szCs w:val="20"/>
        </w:rPr>
        <w:t>16.</w:t>
      </w:r>
      <w:r w:rsidR="0037328F" w:rsidRPr="00582F80">
        <w:rPr>
          <w:rFonts w:cs="Tahoma"/>
          <w:b/>
          <w:sz w:val="20"/>
          <w:szCs w:val="20"/>
        </w:rPr>
        <w:t>13</w:t>
      </w:r>
      <w:r w:rsidRPr="00582F80">
        <w:rPr>
          <w:rFonts w:cs="Tahoma"/>
          <w:b/>
          <w:sz w:val="20"/>
          <w:szCs w:val="20"/>
        </w:rPr>
        <w:t>.</w:t>
      </w:r>
      <w:r w:rsidRPr="00582F80">
        <w:rPr>
          <w:rFonts w:cs="Tahoma"/>
          <w:sz w:val="20"/>
          <w:szCs w:val="20"/>
        </w:rPr>
        <w:t xml:space="preserve"> Zhotovitel neodpovídá za vady díla, jestliže tyto vady byly způsobeny použitím věcí předaných mu ke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rsidR="00182316" w:rsidRPr="00582F80" w:rsidRDefault="00182316" w:rsidP="00911DDB">
      <w:pPr>
        <w:pStyle w:val="Zkladntext2"/>
        <w:tabs>
          <w:tab w:val="left" w:pos="1211"/>
          <w:tab w:val="left" w:pos="1276"/>
        </w:tabs>
        <w:spacing w:after="0" w:line="240" w:lineRule="auto"/>
        <w:jc w:val="both"/>
        <w:rPr>
          <w:rFonts w:cs="Tahoma"/>
          <w:sz w:val="20"/>
          <w:szCs w:val="20"/>
          <w:highlight w:val="yellow"/>
        </w:rPr>
      </w:pPr>
    </w:p>
    <w:p w:rsidR="00182316" w:rsidRPr="00582F80" w:rsidRDefault="002558C1" w:rsidP="00911DDB">
      <w:pPr>
        <w:widowControl w:val="0"/>
        <w:autoSpaceDE w:val="0"/>
        <w:autoSpaceDN w:val="0"/>
        <w:adjustRightInd w:val="0"/>
        <w:jc w:val="both"/>
        <w:rPr>
          <w:rFonts w:cs="Tahoma"/>
          <w:b/>
        </w:rPr>
      </w:pPr>
      <w:r w:rsidRPr="00582F80">
        <w:rPr>
          <w:rFonts w:cs="Tahoma"/>
          <w:b/>
        </w:rPr>
        <w:t>16.</w:t>
      </w:r>
      <w:r w:rsidR="0037328F" w:rsidRPr="00582F80">
        <w:rPr>
          <w:rFonts w:cs="Tahoma"/>
          <w:b/>
        </w:rPr>
        <w:t>14</w:t>
      </w:r>
      <w:r w:rsidRPr="00582F80">
        <w:rPr>
          <w:rFonts w:cs="Tahoma"/>
          <w:b/>
        </w:rPr>
        <w:t xml:space="preserve">. Podmínky pro odstranění reklamovaných vad díla </w:t>
      </w:r>
    </w:p>
    <w:p w:rsidR="00182316" w:rsidRPr="00582F80" w:rsidRDefault="002558C1" w:rsidP="00911DDB">
      <w:pPr>
        <w:widowControl w:val="0"/>
        <w:autoSpaceDE w:val="0"/>
        <w:autoSpaceDN w:val="0"/>
        <w:adjustRightInd w:val="0"/>
        <w:jc w:val="both"/>
        <w:rPr>
          <w:rFonts w:cs="Tahoma"/>
        </w:rPr>
      </w:pPr>
      <w:r w:rsidRPr="00582F80">
        <w:rPr>
          <w:rFonts w:cs="Tahoma"/>
          <w:b/>
        </w:rPr>
        <w:t xml:space="preserve">a) </w:t>
      </w:r>
      <w:r w:rsidRPr="00582F80">
        <w:rPr>
          <w:rFonts w:cs="Tahoma"/>
        </w:rPr>
        <w:t xml:space="preserve">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w:t>
      </w:r>
      <w:r w:rsidRPr="00582F80">
        <w:rPr>
          <w:rFonts w:cs="Tahoma"/>
        </w:rPr>
        <w:lastRenderedPageBreak/>
        <w:t>vzniklé náklady.</w:t>
      </w:r>
    </w:p>
    <w:p w:rsidR="00182316" w:rsidRPr="00582F80" w:rsidRDefault="00182316" w:rsidP="00911DDB">
      <w:pPr>
        <w:widowControl w:val="0"/>
        <w:autoSpaceDE w:val="0"/>
        <w:autoSpaceDN w:val="0"/>
        <w:adjustRightInd w:val="0"/>
        <w:jc w:val="both"/>
        <w:rPr>
          <w:rFonts w:cs="Tahoma"/>
        </w:rPr>
      </w:pPr>
    </w:p>
    <w:p w:rsidR="00182316" w:rsidRPr="00582F80" w:rsidRDefault="002558C1" w:rsidP="00911DDB">
      <w:pPr>
        <w:widowControl w:val="0"/>
        <w:autoSpaceDE w:val="0"/>
        <w:autoSpaceDN w:val="0"/>
        <w:adjustRightInd w:val="0"/>
        <w:jc w:val="both"/>
        <w:rPr>
          <w:rFonts w:cs="Tahoma"/>
        </w:rPr>
      </w:pPr>
      <w:r w:rsidRPr="00582F80">
        <w:rPr>
          <w:rFonts w:cs="Tahoma"/>
          <w:b/>
        </w:rPr>
        <w:t xml:space="preserve">b) </w:t>
      </w:r>
      <w:r w:rsidRPr="00582F80">
        <w:rPr>
          <w:rFonts w:cs="Tahoma"/>
        </w:rPr>
        <w:t xml:space="preserve">Jestliže Objednatel v reklamaci výslovně uvede nebo to vyplývá z uzavřené Smlouvy, že se jedná o havárii, je Zhotovitel povinen nastoupit a zahájit odstraňování vady (havárie) nejpozději do </w:t>
      </w:r>
      <w:r w:rsidRPr="00582F80">
        <w:rPr>
          <w:rFonts w:cs="Tahoma"/>
          <w:bCs/>
        </w:rPr>
        <w:t>24 hod</w:t>
      </w:r>
      <w:r w:rsidRPr="00582F80">
        <w:rPr>
          <w:rFonts w:cs="Tahoma"/>
        </w:rPr>
        <w:t>in po obdržení reklamace (oznámení). Nedojde-li mezi oběma smluvními stranami k dohodě o termínu odstranění reklamované vady (havárie) platí, že havárie musí být odstraněna nejpozději do 48 hodin ode dne uplatnění reklamace Objednatelem.</w:t>
      </w:r>
    </w:p>
    <w:p w:rsidR="00182316" w:rsidRPr="00582F80" w:rsidRDefault="00182316" w:rsidP="00911DDB">
      <w:pPr>
        <w:widowControl w:val="0"/>
        <w:autoSpaceDE w:val="0"/>
        <w:autoSpaceDN w:val="0"/>
        <w:adjustRightInd w:val="0"/>
        <w:jc w:val="both"/>
        <w:rPr>
          <w:rFonts w:cs="Tahoma"/>
        </w:rPr>
      </w:pPr>
    </w:p>
    <w:p w:rsidR="00182316" w:rsidRPr="00582F80" w:rsidRDefault="002558C1" w:rsidP="00911DDB">
      <w:pPr>
        <w:widowControl w:val="0"/>
        <w:autoSpaceDE w:val="0"/>
        <w:autoSpaceDN w:val="0"/>
        <w:adjustRightInd w:val="0"/>
        <w:jc w:val="both"/>
        <w:rPr>
          <w:rFonts w:cs="Tahoma"/>
        </w:rPr>
      </w:pPr>
      <w:r w:rsidRPr="00582F80">
        <w:rPr>
          <w:rFonts w:cs="Tahoma"/>
          <w:b/>
        </w:rPr>
        <w:t xml:space="preserve">c) </w:t>
      </w:r>
      <w:r w:rsidRPr="00582F80">
        <w:rPr>
          <w:rFonts w:cs="Tahoma"/>
        </w:rPr>
        <w:t>Objednatel je povinen umožnit pracovníkům Zhotovitele přístup do prostor nezbytných pro odstranění vady. Pokud tak neučiní, není Zhotovitel v prodlení s termínem nastoupení na odstranění vady ani s termínem pro odstranění vady.</w:t>
      </w:r>
    </w:p>
    <w:p w:rsidR="00182316" w:rsidRPr="00582F80" w:rsidRDefault="00182316" w:rsidP="00911DDB">
      <w:pPr>
        <w:widowControl w:val="0"/>
        <w:tabs>
          <w:tab w:val="left" w:pos="567"/>
        </w:tabs>
        <w:autoSpaceDE w:val="0"/>
        <w:autoSpaceDN w:val="0"/>
        <w:adjustRightInd w:val="0"/>
        <w:jc w:val="both"/>
        <w:rPr>
          <w:rFonts w:cs="Tahoma"/>
        </w:rPr>
      </w:pPr>
    </w:p>
    <w:p w:rsidR="00182316" w:rsidRPr="00582F80" w:rsidRDefault="002558C1">
      <w:pPr>
        <w:widowControl w:val="0"/>
        <w:autoSpaceDE w:val="0"/>
        <w:autoSpaceDN w:val="0"/>
        <w:adjustRightInd w:val="0"/>
        <w:jc w:val="both"/>
        <w:rPr>
          <w:rFonts w:cs="Tahoma"/>
        </w:rPr>
      </w:pPr>
      <w:r w:rsidRPr="00582F80">
        <w:rPr>
          <w:rFonts w:cs="Tahoma"/>
          <w:b/>
        </w:rPr>
        <w:t>16.</w:t>
      </w:r>
      <w:r w:rsidR="0037328F" w:rsidRPr="00582F80">
        <w:rPr>
          <w:rFonts w:cs="Tahoma"/>
          <w:b/>
        </w:rPr>
        <w:t>15</w:t>
      </w:r>
      <w:r w:rsidRPr="00582F80">
        <w:rPr>
          <w:rFonts w:cs="Tahoma"/>
          <w:b/>
        </w:rPr>
        <w:t xml:space="preserve">. </w:t>
      </w:r>
      <w:r w:rsidRPr="00582F80">
        <w:rPr>
          <w:rFonts w:cs="Tahoma"/>
        </w:rPr>
        <w:t>O odstranění reklamované vady sepíše Objednatel protokol, ve kterém potvrdí odstranění vady.</w:t>
      </w:r>
    </w:p>
    <w:p w:rsidR="00D23C43" w:rsidRPr="00582F80" w:rsidRDefault="00D23C43" w:rsidP="00215159">
      <w:pPr>
        <w:rPr>
          <w:rFonts w:cs="Tahoma"/>
        </w:rPr>
      </w:pPr>
    </w:p>
    <w:p w:rsidR="00215159" w:rsidRPr="00582F80" w:rsidRDefault="00215159" w:rsidP="00215159">
      <w:pPr>
        <w:rPr>
          <w:rFonts w:cs="Tahoma"/>
        </w:rPr>
      </w:pPr>
    </w:p>
    <w:p w:rsidR="00182316" w:rsidRPr="00582F80" w:rsidRDefault="002558C1" w:rsidP="007C2BF4">
      <w:pPr>
        <w:pStyle w:val="Nadpis2"/>
        <w:spacing w:before="0"/>
      </w:pPr>
      <w:bookmarkStart w:id="62" w:name="_Toc454882789"/>
      <w:bookmarkStart w:id="63" w:name="_Toc480262304"/>
      <w:r w:rsidRPr="00582F80">
        <w:t>XVII. Zánik závazků</w:t>
      </w:r>
      <w:bookmarkEnd w:id="62"/>
      <w:bookmarkEnd w:id="63"/>
    </w:p>
    <w:p w:rsidR="00182316" w:rsidRPr="00582F80" w:rsidRDefault="00182316" w:rsidP="00A233BA">
      <w:pPr>
        <w:rPr>
          <w:rFonts w:cs="Tahoma"/>
        </w:rPr>
      </w:pPr>
    </w:p>
    <w:p w:rsidR="00182316" w:rsidRPr="00582F80" w:rsidRDefault="002558C1">
      <w:pPr>
        <w:widowControl w:val="0"/>
        <w:jc w:val="both"/>
        <w:rPr>
          <w:rFonts w:cs="Tahoma"/>
          <w:snapToGrid w:val="0"/>
        </w:rPr>
      </w:pPr>
      <w:r w:rsidRPr="00582F80">
        <w:rPr>
          <w:rFonts w:cs="Tahoma"/>
          <w:snapToGrid w:val="0"/>
        </w:rPr>
        <w:t>Závazky smluvních stran ze Smlouvy zanikají:</w:t>
      </w:r>
    </w:p>
    <w:p w:rsidR="00182316" w:rsidRPr="00582F80" w:rsidRDefault="00182316">
      <w:pPr>
        <w:widowControl w:val="0"/>
        <w:jc w:val="both"/>
        <w:rPr>
          <w:rFonts w:cs="Tahoma"/>
          <w:snapToGrid w:val="0"/>
        </w:rPr>
      </w:pPr>
    </w:p>
    <w:p w:rsidR="00182316" w:rsidRPr="00582F80" w:rsidRDefault="002558C1">
      <w:pPr>
        <w:widowControl w:val="0"/>
        <w:jc w:val="both"/>
        <w:rPr>
          <w:rFonts w:cs="Tahoma"/>
          <w:b/>
          <w:snapToGrid w:val="0"/>
        </w:rPr>
      </w:pPr>
      <w:r w:rsidRPr="00582F80">
        <w:rPr>
          <w:rFonts w:cs="Tahoma"/>
          <w:b/>
          <w:snapToGrid w:val="0"/>
        </w:rPr>
        <w:t>17.1.</w:t>
      </w:r>
      <w:r w:rsidRPr="00582F80">
        <w:rPr>
          <w:rFonts w:cs="Tahoma"/>
          <w:snapToGrid w:val="0"/>
        </w:rPr>
        <w:t xml:space="preserve"> </w:t>
      </w:r>
      <w:r w:rsidRPr="00582F80">
        <w:rPr>
          <w:rFonts w:cs="Tahoma"/>
          <w:b/>
          <w:snapToGrid w:val="0"/>
          <w:u w:val="single"/>
        </w:rPr>
        <w:t>Splněním</w:t>
      </w:r>
      <w:r w:rsidRPr="00582F80">
        <w:rPr>
          <w:rFonts w:cs="Tahoma"/>
          <w:b/>
          <w:snapToGrid w:val="0"/>
        </w:rPr>
        <w:t xml:space="preserve"> </w:t>
      </w:r>
    </w:p>
    <w:p w:rsidR="00182316" w:rsidRPr="00582F80" w:rsidRDefault="002558C1">
      <w:pPr>
        <w:widowControl w:val="0"/>
        <w:jc w:val="both"/>
        <w:rPr>
          <w:rFonts w:cs="Tahoma"/>
          <w:b/>
          <w:snapToGrid w:val="0"/>
        </w:rPr>
      </w:pPr>
      <w:r w:rsidRPr="00582F80">
        <w:rPr>
          <w:rFonts w:cs="Tahoma"/>
          <w:snapToGrid w:val="0"/>
        </w:rPr>
        <w:t xml:space="preserve">Závazky smluvních stran ze Smlouvy zanikají především jejich splněním dle </w:t>
      </w:r>
      <w:r w:rsidRPr="00582F80">
        <w:rPr>
          <w:rFonts w:cs="Tahoma"/>
          <w:b/>
          <w:snapToGrid w:val="0"/>
        </w:rPr>
        <w:t>1908 a násl. OZ</w:t>
      </w:r>
      <w:r w:rsidRPr="00582F80">
        <w:rPr>
          <w:rFonts w:cs="Tahoma"/>
          <w:snapToGrid w:val="0"/>
        </w:rPr>
        <w:t xml:space="preserve"> s tím, že tímto ujednání není dotčeno ust. </w:t>
      </w:r>
      <w:r w:rsidRPr="00582F80">
        <w:rPr>
          <w:rFonts w:cs="Tahoma"/>
          <w:b/>
          <w:snapToGrid w:val="0"/>
        </w:rPr>
        <w:t>§ 2628 OZ.</w:t>
      </w:r>
      <w:r w:rsidRPr="00582F80">
        <w:rPr>
          <w:rFonts w:cs="Tahoma"/>
          <w:snapToGrid w:val="0"/>
        </w:rPr>
        <w:t xml:space="preserve"> </w:t>
      </w:r>
    </w:p>
    <w:p w:rsidR="00182316" w:rsidRPr="00582F80" w:rsidRDefault="00182316" w:rsidP="00911DDB">
      <w:pPr>
        <w:widowControl w:val="0"/>
        <w:jc w:val="both"/>
        <w:rPr>
          <w:rFonts w:cs="Tahoma"/>
          <w:snapToGrid w:val="0"/>
        </w:rPr>
      </w:pPr>
    </w:p>
    <w:p w:rsidR="00182316" w:rsidRPr="00582F80" w:rsidRDefault="002558C1" w:rsidP="00911DDB">
      <w:pPr>
        <w:widowControl w:val="0"/>
        <w:jc w:val="both"/>
        <w:rPr>
          <w:rFonts w:cs="Tahoma"/>
          <w:snapToGrid w:val="0"/>
          <w:u w:val="single"/>
        </w:rPr>
      </w:pPr>
      <w:r w:rsidRPr="00582F80">
        <w:rPr>
          <w:rFonts w:cs="Tahoma"/>
          <w:b/>
          <w:snapToGrid w:val="0"/>
        </w:rPr>
        <w:t>17.2.</w:t>
      </w:r>
      <w:r w:rsidRPr="00582F80">
        <w:rPr>
          <w:rFonts w:cs="Tahoma"/>
          <w:snapToGrid w:val="0"/>
        </w:rPr>
        <w:t xml:space="preserve"> </w:t>
      </w:r>
      <w:r w:rsidRPr="00582F80">
        <w:rPr>
          <w:rFonts w:cs="Tahoma"/>
          <w:b/>
          <w:snapToGrid w:val="0"/>
          <w:u w:val="single"/>
        </w:rPr>
        <w:t>Dohodou smluvních stran</w:t>
      </w:r>
    </w:p>
    <w:p w:rsidR="00182316" w:rsidRPr="00582F80" w:rsidRDefault="002558C1" w:rsidP="00911DDB">
      <w:pPr>
        <w:widowControl w:val="0"/>
        <w:jc w:val="both"/>
        <w:rPr>
          <w:rFonts w:cs="Tahoma"/>
          <w:b/>
          <w:snapToGrid w:val="0"/>
        </w:rPr>
      </w:pPr>
      <w:r w:rsidRPr="00582F80">
        <w:rPr>
          <w:rFonts w:cs="Tahoma"/>
          <w:snapToGrid w:val="0"/>
        </w:rPr>
        <w:t>Jednotlivé závazky smluvních stran, jakož i Smlouva jako celek, mohou rovněž zaniknout, dohodnou-li</w:t>
      </w:r>
      <w:r w:rsidR="00703EC2" w:rsidRPr="00582F80">
        <w:rPr>
          <w:rFonts w:cs="Tahoma"/>
          <w:snapToGrid w:val="0"/>
        </w:rPr>
        <w:t xml:space="preserve"> </w:t>
      </w:r>
      <w:r w:rsidRPr="00582F80">
        <w:rPr>
          <w:rFonts w:cs="Tahoma"/>
          <w:snapToGrid w:val="0"/>
        </w:rPr>
        <w:t>se na tom smluvní strany formou písemného vzestupně číslovaného dodatku ke Smlouvě. Takový dodatek musí obsahovat vypořádání všech závazků, na které smluvní strany, které takový dodatek uzavírají, mohly pomyslet, jinak je neplatná.</w:t>
      </w:r>
    </w:p>
    <w:p w:rsidR="00182316" w:rsidRPr="00582F80" w:rsidRDefault="00182316" w:rsidP="00911DDB">
      <w:pPr>
        <w:widowControl w:val="0"/>
        <w:jc w:val="both"/>
        <w:rPr>
          <w:rFonts w:cs="Tahoma"/>
          <w:snapToGrid w:val="0"/>
        </w:rPr>
      </w:pPr>
    </w:p>
    <w:p w:rsidR="00182316" w:rsidRPr="00582F80" w:rsidRDefault="002558C1" w:rsidP="00911DDB">
      <w:pPr>
        <w:widowControl w:val="0"/>
        <w:jc w:val="both"/>
        <w:rPr>
          <w:rFonts w:cs="Tahoma"/>
          <w:b/>
          <w:snapToGrid w:val="0"/>
        </w:rPr>
      </w:pPr>
      <w:r w:rsidRPr="00582F80">
        <w:rPr>
          <w:rFonts w:cs="Tahoma"/>
          <w:b/>
          <w:snapToGrid w:val="0"/>
        </w:rPr>
        <w:t xml:space="preserve">17.3. </w:t>
      </w:r>
      <w:r w:rsidRPr="00582F80">
        <w:rPr>
          <w:rFonts w:cs="Tahoma"/>
          <w:b/>
          <w:snapToGrid w:val="0"/>
          <w:u w:val="single"/>
        </w:rPr>
        <w:t>Odstoupením od Smlouvy</w:t>
      </w:r>
      <w:r w:rsidRPr="00582F80">
        <w:rPr>
          <w:rFonts w:cs="Tahoma"/>
          <w:b/>
          <w:snapToGrid w:val="0"/>
        </w:rPr>
        <w:t xml:space="preserve"> </w:t>
      </w:r>
    </w:p>
    <w:p w:rsidR="00182316" w:rsidRPr="00582F80" w:rsidRDefault="002558C1" w:rsidP="00911DDB">
      <w:pPr>
        <w:widowControl w:val="0"/>
        <w:jc w:val="both"/>
        <w:rPr>
          <w:rFonts w:cs="Tahoma"/>
          <w:b/>
          <w:snapToGrid w:val="0"/>
        </w:rPr>
      </w:pPr>
      <w:r w:rsidRPr="00582F80">
        <w:rPr>
          <w:rFonts w:cs="Tahoma"/>
        </w:rPr>
        <w:t xml:space="preserve">Odstoupit od Smlouvy lze pouze z důvodů stanovených ve Smlouvě nebo zákonem </w:t>
      </w:r>
      <w:r w:rsidRPr="00582F80">
        <w:rPr>
          <w:rFonts w:cs="Tahoma"/>
          <w:b/>
        </w:rPr>
        <w:t>(§ 2001 a násl. OZ).</w:t>
      </w:r>
    </w:p>
    <w:p w:rsidR="00182316" w:rsidRPr="00582F80" w:rsidRDefault="00182316" w:rsidP="00911DDB">
      <w:pPr>
        <w:widowControl w:val="0"/>
        <w:jc w:val="both"/>
        <w:rPr>
          <w:rFonts w:cs="Tahoma"/>
        </w:rPr>
      </w:pPr>
    </w:p>
    <w:p w:rsidR="00182316" w:rsidRPr="00582F80" w:rsidRDefault="002558C1" w:rsidP="00911DDB">
      <w:pPr>
        <w:widowControl w:val="0"/>
        <w:jc w:val="both"/>
        <w:rPr>
          <w:rFonts w:cs="Tahoma"/>
        </w:rPr>
      </w:pPr>
      <w:r w:rsidRPr="00582F80">
        <w:rPr>
          <w:rFonts w:cs="Tahoma"/>
          <w:b/>
          <w:snapToGrid w:val="0"/>
        </w:rPr>
        <w:t>17.3.1.</w:t>
      </w:r>
      <w:r w:rsidRPr="00582F80">
        <w:rPr>
          <w:rFonts w:cs="Tahoma"/>
          <w:b/>
        </w:rPr>
        <w:t xml:space="preserve"> </w:t>
      </w:r>
      <w:r w:rsidRPr="00582F80">
        <w:rPr>
          <w:rFonts w:cs="Tahoma"/>
        </w:rPr>
        <w:t xml:space="preserve">Kterákoliv ze smluvních stran může odstoupit od Smlouvy, poruší-li druhá strana </w:t>
      </w:r>
      <w:r w:rsidRPr="00582F80">
        <w:rPr>
          <w:rFonts w:cs="Tahoma"/>
          <w:b/>
        </w:rPr>
        <w:t xml:space="preserve">podstatným </w:t>
      </w:r>
      <w:r w:rsidRPr="00582F80">
        <w:rPr>
          <w:rFonts w:cs="Tahoma"/>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 – li na výzvu oprávněné strany přiměřenou jistotu. Co smluvní strany považují za podstatné porušení Smlouvy, je stanoveno níže.</w:t>
      </w:r>
    </w:p>
    <w:p w:rsidR="001C1DA0" w:rsidRPr="00582F80" w:rsidRDefault="001C1DA0" w:rsidP="00641847">
      <w:pPr>
        <w:rPr>
          <w:rFonts w:cs="Tahoma"/>
        </w:rPr>
      </w:pPr>
    </w:p>
    <w:p w:rsidR="00182316" w:rsidRPr="00582F80" w:rsidRDefault="002558C1" w:rsidP="00911DDB">
      <w:pPr>
        <w:widowControl w:val="0"/>
        <w:jc w:val="both"/>
        <w:rPr>
          <w:rFonts w:cs="Tahoma"/>
          <w:b/>
        </w:rPr>
      </w:pPr>
      <w:r w:rsidRPr="00582F80">
        <w:rPr>
          <w:rFonts w:cs="Tahoma"/>
          <w:b/>
        </w:rPr>
        <w:t>Za podstatné porušení Smlouvy se považuje zejména:</w:t>
      </w:r>
    </w:p>
    <w:p w:rsidR="00182316" w:rsidRPr="00582F80" w:rsidRDefault="002558C1" w:rsidP="00911DDB">
      <w:pPr>
        <w:tabs>
          <w:tab w:val="left" w:pos="142"/>
        </w:tabs>
        <w:jc w:val="both"/>
        <w:rPr>
          <w:rFonts w:cs="Tahoma"/>
        </w:rPr>
      </w:pPr>
      <w:r w:rsidRPr="00582F80">
        <w:rPr>
          <w:rFonts w:cs="Tahoma"/>
          <w:b/>
        </w:rPr>
        <w:t>a)</w:t>
      </w:r>
      <w:r w:rsidRPr="00582F80">
        <w:rPr>
          <w:rFonts w:cs="Tahoma"/>
        </w:rPr>
        <w:t xml:space="preserve"> pokud dílo není prováděno v souladu s PD, soupisem stavebních prací, dodávek a služeb s výkazem výměr, závaznými normami a ostatními platnými předpisy; a/nebo</w:t>
      </w:r>
    </w:p>
    <w:p w:rsidR="00182316" w:rsidRPr="00582F80" w:rsidRDefault="00182316" w:rsidP="00911DDB">
      <w:pPr>
        <w:tabs>
          <w:tab w:val="left" w:pos="142"/>
        </w:tabs>
        <w:jc w:val="both"/>
        <w:rPr>
          <w:rFonts w:cs="Tahoma"/>
        </w:rPr>
      </w:pPr>
    </w:p>
    <w:p w:rsidR="00182316" w:rsidRPr="00582F80" w:rsidRDefault="002558C1" w:rsidP="00911DDB">
      <w:pPr>
        <w:tabs>
          <w:tab w:val="left" w:pos="142"/>
        </w:tabs>
        <w:jc w:val="both"/>
        <w:rPr>
          <w:rFonts w:cs="Tahoma"/>
        </w:rPr>
      </w:pPr>
      <w:r w:rsidRPr="00582F80">
        <w:rPr>
          <w:rFonts w:cs="Tahoma"/>
          <w:b/>
        </w:rPr>
        <w:t xml:space="preserve">b) </w:t>
      </w:r>
      <w:r w:rsidRPr="00582F80">
        <w:rPr>
          <w:rFonts w:cs="Tahoma"/>
        </w:rPr>
        <w:t xml:space="preserve">neplnění dílčích termínů stanovených v harmonogramu postupu prací Zhotovitelem o více než </w:t>
      </w:r>
      <w:r w:rsidR="00215159" w:rsidRPr="00582F80">
        <w:rPr>
          <w:rFonts w:cs="Tahoma"/>
        </w:rPr>
        <w:t>15 </w:t>
      </w:r>
      <w:r w:rsidRPr="00582F80">
        <w:rPr>
          <w:rFonts w:cs="Tahoma"/>
        </w:rPr>
        <w:t>kalendářních dnů a nesplnění přiměřeného náhradního termínu určeného Objednatelem; a/nebo</w:t>
      </w:r>
    </w:p>
    <w:p w:rsidR="00182316" w:rsidRPr="00582F80" w:rsidRDefault="00182316" w:rsidP="00911DDB">
      <w:pPr>
        <w:jc w:val="both"/>
        <w:rPr>
          <w:rFonts w:cs="Tahoma"/>
        </w:rPr>
      </w:pPr>
    </w:p>
    <w:p w:rsidR="00182316" w:rsidRPr="00582F80" w:rsidRDefault="002558C1" w:rsidP="00911DDB">
      <w:pPr>
        <w:jc w:val="both"/>
        <w:rPr>
          <w:rFonts w:cs="Tahoma"/>
        </w:rPr>
      </w:pPr>
      <w:r w:rsidRPr="00582F80">
        <w:rPr>
          <w:rFonts w:cs="Tahoma"/>
          <w:b/>
        </w:rPr>
        <w:t>c)</w:t>
      </w:r>
      <w:r w:rsidRPr="00582F80">
        <w:rPr>
          <w:rFonts w:cs="Tahoma"/>
        </w:rPr>
        <w:t xml:space="preserve"> překročení smluvené pevné ceny díla, vyjma případů uvedených v </w:t>
      </w:r>
      <w:r w:rsidRPr="00582F80">
        <w:rPr>
          <w:rFonts w:cs="Tahoma"/>
          <w:b/>
        </w:rPr>
        <w:t xml:space="preserve">čl. V bod </w:t>
      </w:r>
      <w:proofErr w:type="gramStart"/>
      <w:r w:rsidRPr="00582F80">
        <w:rPr>
          <w:rFonts w:cs="Tahoma"/>
          <w:b/>
        </w:rPr>
        <w:t>5.11.</w:t>
      </w:r>
      <w:r w:rsidRPr="00582F80">
        <w:rPr>
          <w:rFonts w:cs="Tahoma"/>
        </w:rPr>
        <w:t xml:space="preserve"> </w:t>
      </w:r>
      <w:r w:rsidRPr="00582F80">
        <w:rPr>
          <w:rFonts w:cs="Tahoma"/>
          <w:b/>
        </w:rPr>
        <w:t>těchto</w:t>
      </w:r>
      <w:proofErr w:type="gramEnd"/>
      <w:r w:rsidRPr="00582F80">
        <w:rPr>
          <w:rFonts w:cs="Tahoma"/>
          <w:b/>
        </w:rPr>
        <w:t xml:space="preserve"> OP</w:t>
      </w:r>
      <w:r w:rsidRPr="00582F80">
        <w:rPr>
          <w:rFonts w:cs="Tahoma"/>
        </w:rPr>
        <w:t>; a/nebo</w:t>
      </w:r>
    </w:p>
    <w:p w:rsidR="00182316" w:rsidRPr="00582F80" w:rsidRDefault="00182316" w:rsidP="00911DDB">
      <w:pPr>
        <w:jc w:val="both"/>
        <w:rPr>
          <w:rFonts w:cs="Tahoma"/>
        </w:rPr>
      </w:pPr>
    </w:p>
    <w:p w:rsidR="00182316" w:rsidRPr="00582F80" w:rsidRDefault="002558C1" w:rsidP="00911DDB">
      <w:pPr>
        <w:jc w:val="both"/>
        <w:rPr>
          <w:rFonts w:cs="Tahoma"/>
        </w:rPr>
      </w:pPr>
      <w:r w:rsidRPr="00582F80">
        <w:rPr>
          <w:rFonts w:cs="Tahoma"/>
          <w:b/>
        </w:rPr>
        <w:t>d)</w:t>
      </w:r>
      <w:r w:rsidRPr="00582F80">
        <w:rPr>
          <w:rFonts w:cs="Tahoma"/>
        </w:rPr>
        <w:t xml:space="preserve"> neplacení dohodnutých faktur Objednatelem déle než 2 měsíce po uplynutí doby splatnosti; a/nebo</w:t>
      </w:r>
    </w:p>
    <w:p w:rsidR="00182316" w:rsidRPr="00582F80" w:rsidRDefault="00182316" w:rsidP="00911DDB">
      <w:pPr>
        <w:tabs>
          <w:tab w:val="left" w:pos="142"/>
        </w:tabs>
        <w:jc w:val="both"/>
        <w:rPr>
          <w:rFonts w:cs="Tahoma"/>
        </w:rPr>
      </w:pPr>
    </w:p>
    <w:p w:rsidR="00182316" w:rsidRPr="00582F80" w:rsidRDefault="002558C1" w:rsidP="00911DDB">
      <w:pPr>
        <w:tabs>
          <w:tab w:val="left" w:pos="142"/>
        </w:tabs>
        <w:jc w:val="both"/>
        <w:rPr>
          <w:rFonts w:cs="Tahoma"/>
        </w:rPr>
      </w:pPr>
      <w:r w:rsidRPr="00582F80">
        <w:rPr>
          <w:rFonts w:cs="Tahoma"/>
          <w:b/>
        </w:rPr>
        <w:t>e)</w:t>
      </w:r>
      <w:r w:rsidRPr="00582F80">
        <w:rPr>
          <w:rFonts w:cs="Tahoma"/>
        </w:rPr>
        <w:t xml:space="preserve"> pokud Zhotovitel díla neodstraní vady, na které byl upozorněn Objednatelem ve stavebním deníku, ani v přiměřené lhůtě za tímto účelem mu Objednatelem poskytnuté; a/nebo </w:t>
      </w:r>
    </w:p>
    <w:p w:rsidR="00182316" w:rsidRPr="00582F80" w:rsidRDefault="00182316" w:rsidP="00911DDB">
      <w:pPr>
        <w:tabs>
          <w:tab w:val="left" w:pos="142"/>
        </w:tabs>
        <w:jc w:val="both"/>
        <w:rPr>
          <w:rFonts w:cs="Tahoma"/>
        </w:rPr>
      </w:pPr>
    </w:p>
    <w:p w:rsidR="00182316" w:rsidRPr="00582F80" w:rsidRDefault="002558C1" w:rsidP="00911DDB">
      <w:pPr>
        <w:tabs>
          <w:tab w:val="left" w:pos="142"/>
        </w:tabs>
        <w:jc w:val="both"/>
        <w:rPr>
          <w:rFonts w:cs="Tahoma"/>
        </w:rPr>
      </w:pPr>
      <w:r w:rsidRPr="00582F80">
        <w:rPr>
          <w:rFonts w:cs="Tahoma"/>
          <w:b/>
        </w:rPr>
        <w:t>f)</w:t>
      </w:r>
      <w:r w:rsidRPr="00582F80">
        <w:rPr>
          <w:rFonts w:cs="Tahoma"/>
        </w:rPr>
        <w:t xml:space="preserve"> Zhotovitel nepředloží Objednateli pojistnou smlouvu dle </w:t>
      </w:r>
      <w:r w:rsidRPr="00582F80">
        <w:rPr>
          <w:rFonts w:cs="Tahoma"/>
          <w:b/>
        </w:rPr>
        <w:t xml:space="preserve">článku XIX., bodu 19.1 nebo </w:t>
      </w:r>
      <w:r w:rsidRPr="00582F80">
        <w:rPr>
          <w:rFonts w:cs="Tahoma"/>
          <w:b/>
          <w:shd w:val="clear" w:color="auto" w:fill="FFFFFF"/>
        </w:rPr>
        <w:t xml:space="preserve">19.2 </w:t>
      </w:r>
      <w:r w:rsidRPr="00582F80">
        <w:rPr>
          <w:rFonts w:cs="Tahoma"/>
          <w:b/>
        </w:rPr>
        <w:t>těchto OP</w:t>
      </w:r>
      <w:r w:rsidRPr="00582F80">
        <w:rPr>
          <w:rFonts w:cs="Tahoma"/>
        </w:rPr>
        <w:t>; a/nebo</w:t>
      </w:r>
    </w:p>
    <w:p w:rsidR="00182316" w:rsidRPr="00582F80" w:rsidRDefault="00182316" w:rsidP="00911DDB">
      <w:pPr>
        <w:spacing w:line="240" w:lineRule="atLeast"/>
        <w:jc w:val="both"/>
        <w:rPr>
          <w:rFonts w:cs="Tahoma"/>
        </w:rPr>
      </w:pPr>
    </w:p>
    <w:p w:rsidR="00182316" w:rsidRPr="00582F80" w:rsidRDefault="002558C1" w:rsidP="00911DDB">
      <w:pPr>
        <w:pStyle w:val="Zkladntext210"/>
        <w:spacing w:after="0" w:line="240" w:lineRule="atLeast"/>
        <w:jc w:val="both"/>
        <w:rPr>
          <w:rFonts w:cs="Tahoma"/>
        </w:rPr>
      </w:pPr>
      <w:r w:rsidRPr="00582F80">
        <w:rPr>
          <w:rFonts w:cs="Tahoma"/>
          <w:b/>
        </w:rPr>
        <w:lastRenderedPageBreak/>
        <w:t>g)</w:t>
      </w:r>
      <w:r w:rsidRPr="00582F80">
        <w:rPr>
          <w:rFonts w:cs="Tahoma"/>
        </w:rPr>
        <w:t xml:space="preserve"> Zhotovitel uzavřel smlouvu o koupi závodu dle </w:t>
      </w:r>
      <w:r w:rsidRPr="00582F80">
        <w:rPr>
          <w:rFonts w:cs="Tahoma"/>
          <w:b/>
        </w:rPr>
        <w:t xml:space="preserve">§ 2175 OZ </w:t>
      </w:r>
      <w:r w:rsidRPr="00582F80">
        <w:rPr>
          <w:rFonts w:cs="Tahoma"/>
        </w:rPr>
        <w:t xml:space="preserve">či pacht závodu dle </w:t>
      </w:r>
      <w:r w:rsidRPr="00582F80">
        <w:rPr>
          <w:rFonts w:cs="Tahoma"/>
          <w:b/>
        </w:rPr>
        <w:t>§ 2349 OZ</w:t>
      </w:r>
      <w:r w:rsidRPr="00582F80">
        <w:rPr>
          <w:rFonts w:cs="Tahoma"/>
        </w:rPr>
        <w:t xml:space="preserve"> či jeho části, na základě které převedl závod, příp. propachtoval závod či tu jeho část, jejíž součástí jsou i práva a závazky z právního vztahu dle Smlouvy na třetí osobu; a/nebo</w:t>
      </w:r>
    </w:p>
    <w:p w:rsidR="00182316" w:rsidRPr="00582F80" w:rsidRDefault="00182316" w:rsidP="00C72588">
      <w:pPr>
        <w:pStyle w:val="Zkladntext210"/>
        <w:spacing w:after="0" w:line="240" w:lineRule="atLeast"/>
        <w:jc w:val="both"/>
        <w:rPr>
          <w:rFonts w:cs="Tahoma"/>
        </w:rPr>
      </w:pPr>
    </w:p>
    <w:p w:rsidR="00182316" w:rsidRPr="00582F80" w:rsidRDefault="00E17F75" w:rsidP="00CF6C7B">
      <w:pPr>
        <w:pStyle w:val="Zkladntext210"/>
        <w:tabs>
          <w:tab w:val="left" w:pos="284"/>
        </w:tabs>
        <w:spacing w:after="0" w:line="240" w:lineRule="atLeast"/>
        <w:jc w:val="both"/>
        <w:rPr>
          <w:rFonts w:cs="Tahoma"/>
        </w:rPr>
      </w:pPr>
      <w:r w:rsidRPr="00582F80">
        <w:rPr>
          <w:rFonts w:cs="Tahoma"/>
          <w:b/>
        </w:rPr>
        <w:t>h)</w:t>
      </w:r>
      <w:r w:rsidRPr="00582F80">
        <w:rPr>
          <w:rFonts w:cs="Tahoma"/>
        </w:rPr>
        <w:t xml:space="preserve"> P</w:t>
      </w:r>
      <w:r w:rsidR="002558C1" w:rsidRPr="00582F80">
        <w:rPr>
          <w:rFonts w:cs="Tahoma"/>
        </w:rPr>
        <w:t>rodlení Zhotovitele s předáním dokladů uvedených v </w:t>
      </w:r>
      <w:r w:rsidR="002558C1" w:rsidRPr="00582F80">
        <w:rPr>
          <w:rFonts w:cs="Tahoma"/>
          <w:b/>
        </w:rPr>
        <w:t xml:space="preserve">čl. XIX, bodu </w:t>
      </w:r>
      <w:proofErr w:type="gramStart"/>
      <w:r w:rsidR="002558C1" w:rsidRPr="00582F80">
        <w:rPr>
          <w:rFonts w:cs="Tahoma"/>
          <w:b/>
        </w:rPr>
        <w:t>19.3., 19.4</w:t>
      </w:r>
      <w:proofErr w:type="gramEnd"/>
      <w:r w:rsidR="002558C1" w:rsidRPr="00582F80">
        <w:rPr>
          <w:rFonts w:cs="Tahoma"/>
          <w:b/>
        </w:rPr>
        <w:t>, 19.5.</w:t>
      </w:r>
      <w:r w:rsidR="002558C1" w:rsidRPr="00582F80">
        <w:rPr>
          <w:rFonts w:cs="Tahoma"/>
        </w:rPr>
        <w:t xml:space="preserve"> </w:t>
      </w:r>
      <w:r w:rsidR="002558C1" w:rsidRPr="00582F80">
        <w:rPr>
          <w:rFonts w:cs="Tahoma"/>
          <w:b/>
        </w:rPr>
        <w:t>těchto OP</w:t>
      </w:r>
      <w:r w:rsidR="002558C1" w:rsidRPr="00582F80">
        <w:rPr>
          <w:rFonts w:cs="Tahoma"/>
        </w:rPr>
        <w:t xml:space="preserve"> po dobu delší než 30 kalendářních dnů.</w:t>
      </w:r>
    </w:p>
    <w:p w:rsidR="0086782F" w:rsidRPr="00582F80" w:rsidRDefault="0086782F" w:rsidP="0086782F">
      <w:pPr>
        <w:pStyle w:val="Zkladntext210"/>
        <w:tabs>
          <w:tab w:val="left" w:pos="284"/>
        </w:tabs>
        <w:spacing w:after="0" w:line="240" w:lineRule="atLeast"/>
        <w:jc w:val="both"/>
        <w:rPr>
          <w:rFonts w:cs="Tahoma"/>
        </w:rPr>
      </w:pPr>
    </w:p>
    <w:p w:rsidR="00C72588" w:rsidRPr="00582F80" w:rsidRDefault="00E17F75" w:rsidP="00641847">
      <w:pPr>
        <w:pStyle w:val="Zkladntext210"/>
        <w:spacing w:after="0" w:line="240" w:lineRule="atLeast"/>
        <w:jc w:val="both"/>
        <w:rPr>
          <w:rFonts w:cs="Tahoma"/>
        </w:rPr>
      </w:pPr>
      <w:r w:rsidRPr="00582F80">
        <w:rPr>
          <w:rFonts w:cs="Tahoma"/>
          <w:b/>
        </w:rPr>
        <w:t>i)</w:t>
      </w:r>
      <w:r w:rsidRPr="00582F80">
        <w:rPr>
          <w:rFonts w:cs="Tahoma"/>
        </w:rPr>
        <w:t xml:space="preserve"> </w:t>
      </w:r>
      <w:r w:rsidR="002558C1" w:rsidRPr="00582F80">
        <w:rPr>
          <w:rFonts w:cs="Tahoma"/>
        </w:rPr>
        <w:t xml:space="preserve">V případě vzniku některé ze skutečností dle </w:t>
      </w:r>
      <w:r w:rsidR="002558C1" w:rsidRPr="00582F80">
        <w:rPr>
          <w:rFonts w:cs="Tahoma"/>
          <w:b/>
        </w:rPr>
        <w:t>čl. VII., bodu</w:t>
      </w:r>
      <w:r w:rsidR="002558C1" w:rsidRPr="00582F80">
        <w:rPr>
          <w:rFonts w:cs="Tahoma"/>
        </w:rPr>
        <w:t xml:space="preserve"> </w:t>
      </w:r>
      <w:r w:rsidR="002558C1" w:rsidRPr="00582F80">
        <w:rPr>
          <w:rFonts w:cs="Tahoma"/>
          <w:b/>
        </w:rPr>
        <w:t>7.6.1. až 7.6.3. těchto OP</w:t>
      </w:r>
      <w:r w:rsidR="002558C1" w:rsidRPr="00582F80">
        <w:rPr>
          <w:rFonts w:cs="Tahoma"/>
        </w:rPr>
        <w:t xml:space="preserve"> je Objednatel oprávněn od Smlouvy bez dalšího odstoupit</w:t>
      </w:r>
    </w:p>
    <w:p w:rsidR="00E17F75" w:rsidRPr="00582F80" w:rsidRDefault="00E17F75" w:rsidP="00A233BA">
      <w:pPr>
        <w:rPr>
          <w:rFonts w:cs="Tahoma"/>
        </w:rPr>
      </w:pPr>
    </w:p>
    <w:p w:rsidR="00182316" w:rsidRPr="00582F80" w:rsidRDefault="002558C1" w:rsidP="00911DDB">
      <w:pPr>
        <w:pStyle w:val="Zkladntextodsazen31"/>
        <w:ind w:left="0" w:firstLine="0"/>
        <w:rPr>
          <w:rFonts w:cs="Tahoma"/>
          <w:sz w:val="20"/>
        </w:rPr>
      </w:pPr>
      <w:r w:rsidRPr="00582F80">
        <w:rPr>
          <w:rFonts w:cs="Tahoma"/>
          <w:b/>
          <w:sz w:val="20"/>
        </w:rPr>
        <w:t>17.3.2</w:t>
      </w:r>
      <w:r w:rsidR="00582F80">
        <w:rPr>
          <w:rFonts w:cs="Tahoma"/>
          <w:b/>
          <w:sz w:val="20"/>
        </w:rPr>
        <w:t> </w:t>
      </w:r>
      <w:r w:rsidRPr="00582F80">
        <w:rPr>
          <w:rFonts w:cs="Tahoma"/>
          <w:sz w:val="20"/>
        </w:rPr>
        <w:t xml:space="preserve">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 </w:t>
      </w:r>
    </w:p>
    <w:p w:rsidR="00EC479C" w:rsidRPr="00582F80" w:rsidRDefault="00EC479C" w:rsidP="00911DDB">
      <w:pPr>
        <w:pStyle w:val="Zkladntextodsazen31"/>
        <w:ind w:left="0" w:firstLine="0"/>
        <w:rPr>
          <w:rFonts w:cs="Tahoma"/>
          <w:sz w:val="20"/>
        </w:rPr>
      </w:pPr>
    </w:p>
    <w:p w:rsidR="00182316" w:rsidRPr="00582F80" w:rsidRDefault="002558C1" w:rsidP="00353C16">
      <w:pPr>
        <w:pStyle w:val="Zkladntext"/>
        <w:jc w:val="both"/>
        <w:rPr>
          <w:rFonts w:cs="Tahoma"/>
        </w:rPr>
      </w:pPr>
      <w:r w:rsidRPr="00582F80">
        <w:rPr>
          <w:rFonts w:cs="Tahoma"/>
          <w:b/>
        </w:rPr>
        <w:t>17.3.3</w:t>
      </w:r>
      <w:r w:rsidR="00582F80">
        <w:rPr>
          <w:rFonts w:cs="Tahoma"/>
          <w:b/>
        </w:rPr>
        <w:t> </w:t>
      </w:r>
      <w:r w:rsidRPr="00582F80">
        <w:rPr>
          <w:rFonts w:cs="Tahoma"/>
          <w:b/>
        </w:rPr>
        <w:t xml:space="preserve">V případě podstatného porušení smlouvy Zhotovitelem dle bodu 17.3.1. písm. </w:t>
      </w:r>
      <w:r w:rsidR="00C0006C" w:rsidRPr="00582F80">
        <w:rPr>
          <w:rFonts w:cs="Tahoma"/>
          <w:b/>
        </w:rPr>
        <w:t>h</w:t>
      </w:r>
      <w:r w:rsidRPr="00582F80">
        <w:rPr>
          <w:rFonts w:cs="Tahoma"/>
          <w:b/>
        </w:rPr>
        <w:t xml:space="preserve">) těchto OP, není Objednatel povinen stanovit </w:t>
      </w:r>
      <w:r w:rsidRPr="00582F80">
        <w:rPr>
          <w:rFonts w:cs="Tahoma"/>
        </w:rPr>
        <w:t>náhradní (dodatečnou) lhůtu k splnění závazku a je oprávněn od Smlouvy bez dalšího odstoupit.</w:t>
      </w:r>
    </w:p>
    <w:p w:rsidR="000E4650" w:rsidRPr="00582F80" w:rsidRDefault="000E4650" w:rsidP="00A233BA">
      <w:pPr>
        <w:rPr>
          <w:rFonts w:cs="Tahoma"/>
        </w:rPr>
      </w:pPr>
    </w:p>
    <w:p w:rsidR="00E17F75" w:rsidRPr="00582F80" w:rsidRDefault="000E4650" w:rsidP="00C0141D">
      <w:pPr>
        <w:widowControl w:val="0"/>
        <w:shd w:val="clear" w:color="auto" w:fill="FFFFFF" w:themeFill="background1"/>
        <w:spacing w:after="120"/>
        <w:jc w:val="both"/>
        <w:rPr>
          <w:rFonts w:cs="Tahoma"/>
        </w:rPr>
      </w:pPr>
      <w:r w:rsidRPr="00582F80">
        <w:rPr>
          <w:rFonts w:cs="Tahoma"/>
          <w:b/>
        </w:rPr>
        <w:t>17.3.4</w:t>
      </w:r>
      <w:r w:rsidR="00582F80">
        <w:rPr>
          <w:rFonts w:cs="Tahoma"/>
        </w:rPr>
        <w:t> </w:t>
      </w:r>
      <w:r w:rsidRPr="00582F80">
        <w:rPr>
          <w:rFonts w:cs="Tahoma"/>
        </w:rPr>
        <w:t>Objednatel je rovněž oprávněn odstoupit od smlouvy bez předchozího upozornění</w:t>
      </w:r>
      <w:r w:rsidR="00C0141D" w:rsidRPr="00582F80">
        <w:rPr>
          <w:rFonts w:cs="Tahoma"/>
        </w:rPr>
        <w:t xml:space="preserve"> </w:t>
      </w:r>
      <w:r w:rsidR="00E17F75" w:rsidRPr="00582F80">
        <w:rPr>
          <w:rFonts w:cs="Tahoma"/>
        </w:rPr>
        <w:t>v případech stanove</w:t>
      </w:r>
      <w:r w:rsidR="001E315A" w:rsidRPr="00582F80">
        <w:rPr>
          <w:rFonts w:cs="Tahoma"/>
        </w:rPr>
        <w:t>ných v</w:t>
      </w:r>
      <w:r w:rsidR="00E17F75" w:rsidRPr="00582F80">
        <w:rPr>
          <w:rFonts w:cs="Tahoma"/>
        </w:rPr>
        <w:t xml:space="preserve"> </w:t>
      </w:r>
      <w:r w:rsidR="00E17F75" w:rsidRPr="00582F80">
        <w:rPr>
          <w:rFonts w:cs="Tahoma"/>
          <w:b/>
        </w:rPr>
        <w:t>§ 223 ZZVZ</w:t>
      </w:r>
    </w:p>
    <w:p w:rsidR="000E4650" w:rsidRPr="00582F80" w:rsidRDefault="000E4650" w:rsidP="00A233BA">
      <w:pPr>
        <w:rPr>
          <w:rFonts w:cs="Tahoma"/>
        </w:rPr>
      </w:pPr>
    </w:p>
    <w:p w:rsidR="00182316" w:rsidRPr="00582F80" w:rsidRDefault="002558C1" w:rsidP="00911DDB">
      <w:pPr>
        <w:widowControl w:val="0"/>
        <w:jc w:val="both"/>
        <w:rPr>
          <w:rFonts w:cs="Tahoma"/>
          <w:snapToGrid w:val="0"/>
        </w:rPr>
      </w:pPr>
      <w:r w:rsidRPr="00582F80">
        <w:rPr>
          <w:rFonts w:cs="Tahoma"/>
          <w:b/>
          <w:snapToGrid w:val="0"/>
        </w:rPr>
        <w:t>17.4. Následná nemožnost plnění</w:t>
      </w:r>
      <w:r w:rsidRPr="00582F80">
        <w:rPr>
          <w:rFonts w:cs="Tahoma"/>
          <w:snapToGrid w:val="0"/>
        </w:rPr>
        <w:t xml:space="preserve"> </w:t>
      </w:r>
    </w:p>
    <w:p w:rsidR="00182316" w:rsidRPr="00582F80" w:rsidRDefault="002558C1" w:rsidP="00911DDB">
      <w:pPr>
        <w:widowControl w:val="0"/>
        <w:jc w:val="both"/>
        <w:rPr>
          <w:rFonts w:cs="Tahoma"/>
          <w:snapToGrid w:val="0"/>
        </w:rPr>
      </w:pPr>
      <w:r w:rsidRPr="00582F80">
        <w:rPr>
          <w:rFonts w:cs="Tahoma"/>
          <w:snapToGrid w:val="0"/>
        </w:rPr>
        <w:t xml:space="preserve">Pro odstoupení smluvní strany od Smlouvy v důsledku následné nemožnosti plnění se použijí příslušná ustanovení </w:t>
      </w:r>
      <w:r w:rsidRPr="00582F80">
        <w:rPr>
          <w:rFonts w:cs="Tahoma"/>
          <w:b/>
          <w:snapToGrid w:val="0"/>
        </w:rPr>
        <w:t>§ 2006 OZ</w:t>
      </w:r>
      <w:r w:rsidRPr="00582F80">
        <w:rPr>
          <w:rFonts w:cs="Tahoma"/>
          <w:snapToGrid w:val="0"/>
        </w:rPr>
        <w:t xml:space="preserve"> např. v důsledku vyšší moci.</w:t>
      </w:r>
    </w:p>
    <w:p w:rsidR="00182316" w:rsidRPr="00582F80" w:rsidRDefault="00182316" w:rsidP="00911DDB">
      <w:pPr>
        <w:widowControl w:val="0"/>
        <w:jc w:val="both"/>
        <w:rPr>
          <w:rFonts w:cs="Tahoma"/>
          <w:snapToGrid w:val="0"/>
        </w:rPr>
      </w:pPr>
    </w:p>
    <w:p w:rsidR="00182316" w:rsidRPr="00582F80" w:rsidRDefault="002558C1" w:rsidP="00197441">
      <w:pPr>
        <w:widowControl w:val="0"/>
        <w:jc w:val="both"/>
        <w:rPr>
          <w:rFonts w:cs="Tahoma"/>
          <w:snapToGrid w:val="0"/>
        </w:rPr>
      </w:pPr>
      <w:r w:rsidRPr="00582F80">
        <w:rPr>
          <w:rFonts w:cs="Tahoma"/>
          <w:b/>
        </w:rPr>
        <w:t>17.5.</w:t>
      </w:r>
      <w:r w:rsidRPr="00582F80">
        <w:rPr>
          <w:rFonts w:cs="Tahoma"/>
          <w:snapToGrid w:val="0"/>
        </w:rPr>
        <w:t xml:space="preserve"> </w:t>
      </w:r>
      <w:r w:rsidRPr="00582F80">
        <w:rPr>
          <w:rFonts w:cs="Tahoma"/>
          <w:b/>
          <w:snapToGrid w:val="0"/>
        </w:rPr>
        <w:t>Skončením účinnosti Smlouvy nebo jejím zánikem</w:t>
      </w:r>
    </w:p>
    <w:p w:rsidR="00182316" w:rsidRPr="00582F80" w:rsidRDefault="002558C1" w:rsidP="00197441">
      <w:pPr>
        <w:widowControl w:val="0"/>
        <w:jc w:val="both"/>
        <w:rPr>
          <w:rFonts w:cs="Tahoma"/>
          <w:snapToGrid w:val="0"/>
        </w:rPr>
      </w:pPr>
      <w:r w:rsidRPr="00582F80">
        <w:rPr>
          <w:rFonts w:cs="Tahoma"/>
          <w:snapToGrid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w:t>
      </w:r>
      <w:r w:rsidR="002C2AA2" w:rsidRPr="00582F80">
        <w:rPr>
          <w:rFonts w:cs="Tahoma"/>
          <w:snapToGrid w:val="0"/>
        </w:rPr>
        <w:t xml:space="preserve">iv škodám, a aby </w:t>
      </w:r>
      <w:r w:rsidR="00210611" w:rsidRPr="00582F80">
        <w:rPr>
          <w:rFonts w:cs="Tahoma"/>
          <w:snapToGrid w:val="0"/>
        </w:rPr>
        <w:t xml:space="preserve">minimalizoval </w:t>
      </w:r>
      <w:r w:rsidRPr="00582F80">
        <w:rPr>
          <w:rFonts w:cs="Tahoma"/>
          <w:snapToGrid w:val="0"/>
        </w:rPr>
        <w:t>ztráty v důsledku přerušení plnění předmětu díla.</w:t>
      </w:r>
    </w:p>
    <w:p w:rsidR="00182316" w:rsidRPr="00582F80" w:rsidRDefault="00182316" w:rsidP="00911DDB">
      <w:pPr>
        <w:widowControl w:val="0"/>
        <w:jc w:val="both"/>
        <w:rPr>
          <w:rFonts w:cs="Tahoma"/>
          <w:snapToGrid w:val="0"/>
        </w:rPr>
      </w:pPr>
    </w:p>
    <w:p w:rsidR="00182316" w:rsidRPr="00582F80" w:rsidRDefault="002558C1" w:rsidP="00911DDB">
      <w:pPr>
        <w:widowControl w:val="0"/>
        <w:jc w:val="both"/>
        <w:rPr>
          <w:rFonts w:cs="Tahoma"/>
          <w:snapToGrid w:val="0"/>
        </w:rPr>
      </w:pPr>
      <w:r w:rsidRPr="00582F80">
        <w:rPr>
          <w:rFonts w:cs="Tahoma"/>
          <w:b/>
          <w:snapToGrid w:val="0"/>
        </w:rPr>
        <w:t xml:space="preserve">17.6. </w:t>
      </w:r>
      <w:r w:rsidRPr="00582F80">
        <w:rPr>
          <w:rFonts w:cs="Tahoma"/>
          <w:snapToGrid w:val="0"/>
        </w:rPr>
        <w:t xml:space="preserve">Není-li těmito OP nebo Smlouvou stanovena lhůta kratší nebo delší, platí dle </w:t>
      </w:r>
      <w:r w:rsidRPr="00582F80">
        <w:rPr>
          <w:rFonts w:cs="Tahoma"/>
          <w:b/>
          <w:snapToGrid w:val="0"/>
        </w:rPr>
        <w:t xml:space="preserve">§ 629 odst. 1 OZ </w:t>
      </w:r>
      <w:r w:rsidRPr="00582F80">
        <w:rPr>
          <w:rFonts w:cs="Tahoma"/>
          <w:snapToGrid w:val="0"/>
        </w:rPr>
        <w:t xml:space="preserve">promlčecí lhůta pro uplatnění majetkových práv </w:t>
      </w:r>
      <w:r w:rsidRPr="00582F80">
        <w:rPr>
          <w:rFonts w:cs="Tahoma"/>
          <w:b/>
          <w:snapToGrid w:val="0"/>
        </w:rPr>
        <w:t>3 roky.</w:t>
      </w:r>
    </w:p>
    <w:p w:rsidR="004C75BA" w:rsidRPr="00582F80" w:rsidRDefault="004C75BA" w:rsidP="00215159">
      <w:pPr>
        <w:rPr>
          <w:rFonts w:cs="Tahoma"/>
          <w:snapToGrid w:val="0"/>
        </w:rPr>
      </w:pPr>
    </w:p>
    <w:p w:rsidR="00182316" w:rsidRPr="00582F80" w:rsidRDefault="00182316" w:rsidP="00215159">
      <w:pPr>
        <w:rPr>
          <w:rFonts w:cs="Tahoma"/>
          <w:snapToGrid w:val="0"/>
        </w:rPr>
      </w:pPr>
    </w:p>
    <w:p w:rsidR="00182316" w:rsidRPr="00582F80" w:rsidRDefault="002558C1" w:rsidP="007C2BF4">
      <w:pPr>
        <w:pStyle w:val="Nadpis2"/>
        <w:spacing w:before="0"/>
      </w:pPr>
      <w:bookmarkStart w:id="64" w:name="_Toc454882790"/>
      <w:bookmarkStart w:id="65" w:name="_Toc480262305"/>
      <w:r w:rsidRPr="00582F80">
        <w:t>XVIII. Vyšší moc</w:t>
      </w:r>
      <w:bookmarkEnd w:id="64"/>
      <w:bookmarkEnd w:id="65"/>
    </w:p>
    <w:p w:rsidR="00182316" w:rsidRPr="00582F80" w:rsidRDefault="00182316" w:rsidP="00A233BA">
      <w:pPr>
        <w:rPr>
          <w:rFonts w:cs="Tahoma"/>
        </w:rPr>
      </w:pPr>
    </w:p>
    <w:p w:rsidR="00182316" w:rsidRPr="00582F80" w:rsidRDefault="002558C1">
      <w:pPr>
        <w:jc w:val="both"/>
        <w:rPr>
          <w:rFonts w:cs="Tahoma"/>
        </w:rPr>
      </w:pPr>
      <w:r w:rsidRPr="00582F80">
        <w:rPr>
          <w:rFonts w:cs="Tahoma"/>
          <w:b/>
        </w:rPr>
        <w:t xml:space="preserve">18.1. </w:t>
      </w:r>
      <w:r w:rsidRPr="00582F80">
        <w:rPr>
          <w:rFonts w:cs="Tahoma"/>
        </w:rPr>
        <w:t>Smluvní strany neodpovídají za částečné nebo úplné neplnění smluvních závazků, jestliže k němu došlo v</w:t>
      </w:r>
      <w:r w:rsidR="00703EC2" w:rsidRPr="00582F80">
        <w:rPr>
          <w:rFonts w:cs="Tahoma"/>
        </w:rPr>
        <w:t> </w:t>
      </w:r>
      <w:r w:rsidRPr="00582F80">
        <w:rPr>
          <w:rFonts w:cs="Tahoma"/>
        </w:rPr>
        <w:t>důsledku vyšší moci. Za vyšší moc ve smyslu těchto OP se považují mimořádné okolnosti bránící dočasně nebo trvale splnění v ní stanovených povinností, pokud nastaly po jejím uzavření nezávisle na vůli povinné strany a</w:t>
      </w:r>
      <w:r w:rsidR="00703EC2" w:rsidRPr="00582F80">
        <w:rPr>
          <w:rFonts w:cs="Tahoma"/>
        </w:rPr>
        <w:t> </w:t>
      </w:r>
      <w:r w:rsidRPr="00582F80">
        <w:rPr>
          <w:rFonts w:cs="Tahoma"/>
        </w:rPr>
        <w:t xml:space="preserve">jestliže nemohly být tyto okolnosti nebo jejich následky povinnou stranou odvráceny ani při vynaložení veškerého úsilí, které lze rozumně v dané situaci požadovat. Za </w:t>
      </w:r>
      <w:r w:rsidRPr="00582F80">
        <w:rPr>
          <w:rFonts w:cs="Tahoma"/>
          <w:b/>
        </w:rPr>
        <w:t>vyšší moc</w:t>
      </w:r>
      <w:r w:rsidRPr="00582F80">
        <w:rPr>
          <w:rFonts w:cs="Tahoma"/>
        </w:rPr>
        <w:t xml:space="preserve"> se v tomto smyslu </w:t>
      </w:r>
      <w:r w:rsidRPr="00582F80">
        <w:rPr>
          <w:rFonts w:cs="Tahoma"/>
          <w:b/>
        </w:rPr>
        <w:t xml:space="preserve">považují </w:t>
      </w:r>
      <w:r w:rsidRPr="00582F80">
        <w:rPr>
          <w:rFonts w:cs="Tahoma"/>
        </w:rPr>
        <w:t xml:space="preserve">zejména </w:t>
      </w:r>
      <w:r w:rsidRPr="00582F80">
        <w:rPr>
          <w:rFonts w:cs="Tahoma"/>
          <w:b/>
        </w:rPr>
        <w:t>válka, nepřátelské vojenské akce, teroristické útoky, povstání, občanské nepokoje a</w:t>
      </w:r>
      <w:r w:rsidR="00703EC2" w:rsidRPr="00582F80">
        <w:rPr>
          <w:rFonts w:cs="Tahoma"/>
          <w:b/>
        </w:rPr>
        <w:t> </w:t>
      </w:r>
      <w:r w:rsidRPr="00582F80">
        <w:rPr>
          <w:rFonts w:cs="Tahoma"/>
          <w:b/>
        </w:rPr>
        <w:t>přírodní katastrofy.</w:t>
      </w:r>
    </w:p>
    <w:p w:rsidR="00182316" w:rsidRPr="00582F80" w:rsidRDefault="00182316" w:rsidP="00A233BA">
      <w:pPr>
        <w:rPr>
          <w:rFonts w:cs="Tahoma"/>
        </w:rPr>
      </w:pPr>
    </w:p>
    <w:p w:rsidR="00182316" w:rsidRPr="00582F80" w:rsidRDefault="002558C1" w:rsidP="00911DDB">
      <w:pPr>
        <w:jc w:val="both"/>
        <w:rPr>
          <w:rFonts w:cs="Tahoma"/>
        </w:rPr>
      </w:pPr>
      <w:r w:rsidRPr="00582F80">
        <w:rPr>
          <w:rFonts w:cs="Tahoma"/>
          <w:b/>
        </w:rPr>
        <w:t xml:space="preserve">18.2. </w:t>
      </w:r>
      <w:r w:rsidRPr="00582F80">
        <w:rPr>
          <w:rFonts w:cs="Tahoma"/>
        </w:rPr>
        <w:t xml:space="preserve">Za </w:t>
      </w:r>
      <w:r w:rsidRPr="00582F80">
        <w:rPr>
          <w:rFonts w:cs="Tahoma"/>
          <w:b/>
        </w:rPr>
        <w:t>vyšší moc</w:t>
      </w:r>
      <w:r w:rsidRPr="00582F80">
        <w:rPr>
          <w:rFonts w:cs="Tahoma"/>
        </w:rPr>
        <w:t xml:space="preserve"> se však </w:t>
      </w:r>
      <w:r w:rsidRPr="00582F80">
        <w:rPr>
          <w:rFonts w:cs="Tahoma"/>
          <w:b/>
        </w:rPr>
        <w:t xml:space="preserve">nepokládají okolnosti, </w:t>
      </w:r>
      <w:r w:rsidRPr="00582F80">
        <w:rPr>
          <w:rFonts w:cs="Tahoma"/>
        </w:rPr>
        <w:t xml:space="preserve">jež vyplývají z osobních, zejména hospodářských poměrů povinné strany a dále překážky plnění, které byla tato strana povinna překonat nebo odstranit podle Smlouvy, obchodních zvyklostí nebo obecně závazných právních předpisů, nebo jestliže může důsledky své odpovědnosti smluvně převést na třetí osobu (zejména </w:t>
      </w:r>
      <w:r w:rsidR="00F66FDA" w:rsidRPr="00582F80">
        <w:rPr>
          <w:rFonts w:cs="Tahoma"/>
        </w:rPr>
        <w:t>podzhotovitele</w:t>
      </w:r>
      <w:r w:rsidRPr="00582F80">
        <w:rPr>
          <w:rFonts w:cs="Tahoma"/>
        </w:rPr>
        <w:t>), jakož i okolnosti, které se projevily až v době, kdy byla povinná strana již v prodlení, ledaže by se jednalo o prodlení s plněním zcela nepodstatné povinnosti nemající na ostatní plnění ze Smlouvy vliv.</w:t>
      </w:r>
    </w:p>
    <w:p w:rsidR="00182316" w:rsidRPr="00582F80" w:rsidRDefault="00182316" w:rsidP="00911DDB">
      <w:pPr>
        <w:ind w:left="709" w:hanging="709"/>
        <w:jc w:val="both"/>
        <w:rPr>
          <w:rFonts w:cs="Tahoma"/>
        </w:rPr>
      </w:pPr>
    </w:p>
    <w:p w:rsidR="00182316" w:rsidRPr="00582F80" w:rsidRDefault="002558C1" w:rsidP="00911DDB">
      <w:pPr>
        <w:jc w:val="both"/>
        <w:rPr>
          <w:rFonts w:cs="Tahoma"/>
        </w:rPr>
      </w:pPr>
      <w:r w:rsidRPr="00582F80">
        <w:rPr>
          <w:rFonts w:cs="Tahoma"/>
          <w:b/>
        </w:rPr>
        <w:lastRenderedPageBreak/>
        <w:t xml:space="preserve">18.3. </w:t>
      </w:r>
      <w:r w:rsidRPr="00582F80">
        <w:rPr>
          <w:rFonts w:cs="Tahoma"/>
        </w:rPr>
        <w:t xml:space="preserve">Za </w:t>
      </w:r>
      <w:r w:rsidRPr="00582F80">
        <w:rPr>
          <w:rFonts w:cs="Tahoma"/>
          <w:b/>
        </w:rPr>
        <w:t>vyšší moc</w:t>
      </w:r>
      <w:r w:rsidRPr="00582F80">
        <w:rPr>
          <w:rFonts w:cs="Tahoma"/>
        </w:rPr>
        <w:t xml:space="preserve"> se rovněž </w:t>
      </w:r>
      <w:r w:rsidRPr="00582F80">
        <w:rPr>
          <w:rFonts w:cs="Tahoma"/>
          <w:b/>
        </w:rPr>
        <w:t xml:space="preserve">nepovažuje </w:t>
      </w:r>
      <w:r w:rsidRPr="00582F80">
        <w:rPr>
          <w:rFonts w:cs="Tahoma"/>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182316" w:rsidRPr="00582F80" w:rsidRDefault="00182316" w:rsidP="00911DDB">
      <w:pPr>
        <w:ind w:left="709" w:hanging="709"/>
        <w:jc w:val="both"/>
        <w:rPr>
          <w:rFonts w:cs="Tahoma"/>
        </w:rPr>
      </w:pPr>
    </w:p>
    <w:p w:rsidR="00182316" w:rsidRPr="00582F80" w:rsidRDefault="002558C1">
      <w:pPr>
        <w:jc w:val="both"/>
        <w:rPr>
          <w:rFonts w:cs="Tahoma"/>
        </w:rPr>
      </w:pPr>
      <w:r w:rsidRPr="00582F80">
        <w:rPr>
          <w:rFonts w:cs="Tahoma"/>
          <w:b/>
        </w:rPr>
        <w:t xml:space="preserve">18.4. </w:t>
      </w:r>
      <w:r w:rsidRPr="00582F80">
        <w:rPr>
          <w:rFonts w:cs="Tahoma"/>
        </w:rPr>
        <w:t xml:space="preserve">V případě, že nastane vyšší moc, prodlužuje se lhůta ke splnění smluvních povinností o dobu, během níž vyšší moc trvá. Jestliže v důsledku vyšší moci dojde k prodlení s termínem provedení díla o více než </w:t>
      </w:r>
      <w:r w:rsidRPr="00582F80">
        <w:rPr>
          <w:rFonts w:cs="Tahoma"/>
          <w:b/>
        </w:rPr>
        <w:t>60 kalendářních dnů,</w:t>
      </w:r>
      <w:r w:rsidRPr="00582F80">
        <w:rPr>
          <w:rFonts w:cs="Tahoma"/>
        </w:rPr>
        <w:t xml:space="preserve"> dohodnou se smluvní strany, v případě zániku smluvních stran subjekty, na které přejdou práva a povinnosti smluvních stran, na dalším postupu provedení díla změnou Smlouvy.</w:t>
      </w:r>
    </w:p>
    <w:p w:rsidR="00182316" w:rsidRPr="00582F80" w:rsidRDefault="00182316">
      <w:pPr>
        <w:keepNext/>
        <w:ind w:left="709" w:hanging="709"/>
        <w:jc w:val="both"/>
        <w:rPr>
          <w:rFonts w:cs="Tahoma"/>
          <w:b/>
        </w:rPr>
      </w:pPr>
    </w:p>
    <w:p w:rsidR="00182316" w:rsidRPr="00582F80" w:rsidRDefault="002558C1">
      <w:pPr>
        <w:keepNext/>
        <w:jc w:val="both"/>
        <w:rPr>
          <w:rFonts w:cs="Tahoma"/>
        </w:rPr>
      </w:pPr>
      <w:r w:rsidRPr="00582F80">
        <w:rPr>
          <w:rFonts w:cs="Tahoma"/>
          <w:b/>
        </w:rPr>
        <w:t xml:space="preserve">18.5. </w:t>
      </w:r>
      <w:r w:rsidRPr="00582F80">
        <w:rPr>
          <w:rFonts w:cs="Tahoma"/>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182316" w:rsidRPr="00582F80" w:rsidRDefault="00182316" w:rsidP="00215159">
      <w:pPr>
        <w:rPr>
          <w:rFonts w:cs="Tahoma"/>
        </w:rPr>
      </w:pPr>
    </w:p>
    <w:p w:rsidR="00182316" w:rsidRPr="00582F80" w:rsidRDefault="00182316" w:rsidP="00215159">
      <w:pPr>
        <w:rPr>
          <w:rFonts w:cs="Tahoma"/>
        </w:rPr>
      </w:pPr>
    </w:p>
    <w:p w:rsidR="00182316" w:rsidRPr="00582F80" w:rsidRDefault="002558C1" w:rsidP="007C2BF4">
      <w:pPr>
        <w:pStyle w:val="Nadpis2"/>
        <w:spacing w:before="0"/>
      </w:pPr>
      <w:bookmarkStart w:id="66" w:name="_Toc454882791"/>
      <w:bookmarkStart w:id="67" w:name="_Toc480262306"/>
      <w:r w:rsidRPr="00582F80">
        <w:t>XIX. Zajištění závazků Zhotovitele</w:t>
      </w:r>
      <w:bookmarkEnd w:id="66"/>
      <w:bookmarkEnd w:id="67"/>
      <w:r w:rsidRPr="00582F80">
        <w:t xml:space="preserve"> </w:t>
      </w:r>
    </w:p>
    <w:p w:rsidR="00182316" w:rsidRPr="00582F80" w:rsidRDefault="00182316" w:rsidP="00A233BA">
      <w:pPr>
        <w:rPr>
          <w:rFonts w:cs="Tahoma"/>
        </w:rPr>
      </w:pPr>
    </w:p>
    <w:p w:rsidR="00182316" w:rsidRPr="00582F80" w:rsidRDefault="002558C1">
      <w:pPr>
        <w:jc w:val="both"/>
        <w:rPr>
          <w:rFonts w:cs="Tahoma"/>
        </w:rPr>
      </w:pPr>
      <w:r w:rsidRPr="00582F80">
        <w:rPr>
          <w:rFonts w:cs="Tahoma"/>
          <w:b/>
        </w:rPr>
        <w:t>19.1.</w:t>
      </w:r>
      <w:r w:rsidRPr="00582F80">
        <w:rPr>
          <w:rFonts w:cs="Tahoma"/>
        </w:rPr>
        <w:t xml:space="preserve"> </w:t>
      </w:r>
      <w:r w:rsidRPr="00582F80">
        <w:rPr>
          <w:rFonts w:cs="Tahoma"/>
          <w:b/>
          <w:u w:val="single"/>
        </w:rPr>
        <w:t>Pojištění odpovědnosti za škodu způsobenou Zhotovitelem třetí osobě.</w:t>
      </w:r>
    </w:p>
    <w:p w:rsidR="00703EC2" w:rsidRPr="00582F80" w:rsidRDefault="00703EC2">
      <w:pPr>
        <w:jc w:val="both"/>
        <w:rPr>
          <w:rFonts w:cs="Tahoma"/>
          <w:bCs/>
        </w:rPr>
      </w:pPr>
    </w:p>
    <w:p w:rsidR="00182316" w:rsidRPr="00582F80" w:rsidRDefault="002558C1">
      <w:pPr>
        <w:jc w:val="both"/>
        <w:rPr>
          <w:rFonts w:cs="Tahoma"/>
        </w:rPr>
      </w:pPr>
      <w:r w:rsidRPr="00582F80">
        <w:rPr>
          <w:rFonts w:cs="Tahoma"/>
          <w:b/>
        </w:rPr>
        <w:t xml:space="preserve">19.1.1. </w:t>
      </w:r>
      <w:r w:rsidRPr="00582F80">
        <w:rPr>
          <w:rFonts w:cs="Tahoma"/>
        </w:rPr>
        <w:t xml:space="preserve">Zhotovitel je povinen mít po celou dobu provádění díla, sjednáno platné pojištění odpovědnosti za škodu způsobenou třetí osobě s limitem pojistného plnění minimálně </w:t>
      </w:r>
      <w:r w:rsidR="00CE3207" w:rsidRPr="00582F80">
        <w:rPr>
          <w:rFonts w:cs="Tahoma"/>
          <w:b/>
        </w:rPr>
        <w:t>celkové ceny za provedení díla bez DPH</w:t>
      </w:r>
      <w:r w:rsidRPr="00582F80">
        <w:rPr>
          <w:rFonts w:cs="Tahoma"/>
          <w:b/>
        </w:rPr>
        <w:t>.</w:t>
      </w:r>
    </w:p>
    <w:p w:rsidR="00182316" w:rsidRPr="00582F80" w:rsidRDefault="00182316" w:rsidP="008057EE">
      <w:pPr>
        <w:rPr>
          <w:rFonts w:cs="Tahoma"/>
        </w:rPr>
      </w:pPr>
    </w:p>
    <w:p w:rsidR="00182316" w:rsidRPr="00582F80" w:rsidRDefault="002558C1" w:rsidP="00DE4F64">
      <w:pPr>
        <w:ind w:firstLine="708"/>
        <w:jc w:val="both"/>
        <w:rPr>
          <w:rFonts w:cs="Tahoma"/>
        </w:rPr>
      </w:pPr>
      <w:r w:rsidRPr="00582F80">
        <w:rPr>
          <w:rFonts w:cs="Tahoma"/>
        </w:rPr>
        <w:t xml:space="preserve">V případě uzavření pojistné smlouvy na </w:t>
      </w:r>
      <w:r w:rsidRPr="00582F80">
        <w:rPr>
          <w:rFonts w:cs="Tahoma"/>
          <w:b/>
        </w:rPr>
        <w:t>dobu určitou</w:t>
      </w:r>
      <w:r w:rsidRPr="00582F80">
        <w:rPr>
          <w:rFonts w:cs="Tahoma"/>
        </w:rPr>
        <w:t xml:space="preserve">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rsidR="00182316" w:rsidRPr="00582F80" w:rsidRDefault="00182316" w:rsidP="00DE4F64">
      <w:pPr>
        <w:jc w:val="both"/>
        <w:rPr>
          <w:rFonts w:cs="Tahoma"/>
        </w:rPr>
      </w:pPr>
    </w:p>
    <w:p w:rsidR="00182316" w:rsidRPr="00582F80" w:rsidRDefault="002558C1" w:rsidP="00DE4F64">
      <w:pPr>
        <w:jc w:val="both"/>
        <w:rPr>
          <w:rFonts w:cs="Tahoma"/>
          <w:b/>
        </w:rPr>
      </w:pPr>
      <w:r w:rsidRPr="00582F80">
        <w:rPr>
          <w:rFonts w:cs="Tahoma"/>
        </w:rPr>
        <w:t xml:space="preserve"> </w:t>
      </w:r>
      <w:r w:rsidRPr="00582F80">
        <w:rPr>
          <w:rFonts w:cs="Tahoma"/>
        </w:rPr>
        <w:tab/>
        <w:t xml:space="preserve">V případě, že platnost předmětné pojistky </w:t>
      </w:r>
      <w:r w:rsidRPr="00582F80">
        <w:rPr>
          <w:rFonts w:cs="Tahoma"/>
          <w:b/>
        </w:rPr>
        <w:t>skončí v průběhu kalendářního roku,</w:t>
      </w:r>
      <w:r w:rsidRPr="00582F80">
        <w:rPr>
          <w:rFonts w:cs="Tahoma"/>
        </w:rPr>
        <w:t xml:space="preserve"> je Zhotovitel povinen prokázat Objednateli, vždy nejpozději 2 měsíce před skončením platnosti původní pojistky, že jeho pojistka je v požadovaném rozsahu prodloužena, popř. že Zhotovitel uzavřel</w:t>
      </w:r>
      <w:r w:rsidRPr="00582F80">
        <w:rPr>
          <w:rFonts w:cs="Tahoma"/>
          <w:bCs/>
        </w:rPr>
        <w:t xml:space="preserve"> </w:t>
      </w:r>
      <w:r w:rsidRPr="00582F80">
        <w:rPr>
          <w:rFonts w:cs="Tahoma"/>
        </w:rPr>
        <w:t>novou pojistnou smlouvu ve stejném rozsahu a ve výši pojistného plnění, jak je uvedeno výše.</w:t>
      </w:r>
      <w:r w:rsidRPr="00582F80">
        <w:rPr>
          <w:rFonts w:cs="Tahoma"/>
          <w:b/>
        </w:rPr>
        <w:t xml:space="preserve"> </w:t>
      </w:r>
    </w:p>
    <w:p w:rsidR="00182316" w:rsidRPr="00582F80" w:rsidRDefault="00182316" w:rsidP="00DE4F64">
      <w:pPr>
        <w:jc w:val="both"/>
        <w:rPr>
          <w:rFonts w:cs="Tahoma"/>
        </w:rPr>
      </w:pPr>
    </w:p>
    <w:p w:rsidR="00182316" w:rsidRPr="00582F80" w:rsidRDefault="002558C1" w:rsidP="00DE4F64">
      <w:pPr>
        <w:jc w:val="both"/>
        <w:rPr>
          <w:rFonts w:cs="Tahoma"/>
        </w:rPr>
      </w:pPr>
      <w:r w:rsidRPr="00582F80">
        <w:rPr>
          <w:rFonts w:cs="Tahoma"/>
          <w:b/>
        </w:rPr>
        <w:t xml:space="preserve">19.1.2. </w:t>
      </w:r>
      <w:r w:rsidRPr="00582F80">
        <w:rPr>
          <w:rFonts w:cs="Tahoma"/>
        </w:rPr>
        <w:t xml:space="preserve">Pojištění musí být sjednáno na předmět činnosti Zhotovitele a jeho partnerů v pozici </w:t>
      </w:r>
      <w:proofErr w:type="spellStart"/>
      <w:r w:rsidR="00F66FDA" w:rsidRPr="00582F80">
        <w:rPr>
          <w:rFonts w:cs="Tahoma"/>
        </w:rPr>
        <w:t>podzhotovitelů</w:t>
      </w:r>
      <w:proofErr w:type="spellEnd"/>
      <w:r w:rsidRPr="00582F80">
        <w:rPr>
          <w:rFonts w:cs="Tahoma"/>
        </w:rPr>
        <w:t xml:space="preserve"> v rámci realizace díla dle Smlouvy s vinkulací pojistného plnění ve prospěch Objednatele. Pojistnou smlouvu se </w:t>
      </w:r>
      <w:r w:rsidRPr="00582F80">
        <w:rPr>
          <w:rFonts w:cs="Tahoma"/>
          <w:b/>
        </w:rPr>
        <w:t>zaplaceným pojistným</w:t>
      </w:r>
      <w:r w:rsidRPr="00582F80">
        <w:rPr>
          <w:rFonts w:cs="Tahoma"/>
        </w:rPr>
        <w:t xml:space="preserve"> pro příslušné období je Zhotovitel povinen předložit Objednateli nejpozději do</w:t>
      </w:r>
      <w:r w:rsidRPr="00582F80">
        <w:rPr>
          <w:rFonts w:cs="Tahoma"/>
          <w:snapToGrid w:val="0"/>
        </w:rPr>
        <w:t xml:space="preserve"> 7</w:t>
      </w:r>
      <w:r w:rsidR="00703EC2" w:rsidRPr="00582F80">
        <w:rPr>
          <w:rFonts w:cs="Tahoma"/>
          <w:snapToGrid w:val="0"/>
        </w:rPr>
        <w:t> </w:t>
      </w:r>
      <w:r w:rsidRPr="00582F80">
        <w:rPr>
          <w:rFonts w:cs="Tahoma"/>
          <w:snapToGrid w:val="0"/>
        </w:rPr>
        <w:t xml:space="preserve">kalendářních dnů ode dne převzetí staveniště dle </w:t>
      </w:r>
      <w:r w:rsidRPr="00582F80">
        <w:rPr>
          <w:rFonts w:cs="Tahoma"/>
          <w:b/>
          <w:snapToGrid w:val="0"/>
        </w:rPr>
        <w:t>čl. IX</w:t>
      </w:r>
      <w:r w:rsidRPr="00582F80">
        <w:rPr>
          <w:rFonts w:cs="Tahoma"/>
          <w:snapToGrid w:val="0"/>
        </w:rPr>
        <w:t xml:space="preserve"> těchto OP.</w:t>
      </w:r>
    </w:p>
    <w:p w:rsidR="00182316" w:rsidRPr="00582F80" w:rsidRDefault="00182316" w:rsidP="00A233BA">
      <w:pPr>
        <w:rPr>
          <w:rFonts w:cs="Tahoma"/>
        </w:rPr>
      </w:pPr>
    </w:p>
    <w:p w:rsidR="00182316" w:rsidRPr="00582F80" w:rsidRDefault="002558C1" w:rsidP="00DE4F64">
      <w:pPr>
        <w:jc w:val="both"/>
        <w:rPr>
          <w:rFonts w:cs="Tahoma"/>
          <w:b/>
          <w:u w:val="single"/>
        </w:rPr>
      </w:pPr>
      <w:r w:rsidRPr="00582F80">
        <w:rPr>
          <w:rFonts w:cs="Tahoma"/>
          <w:b/>
          <w:u w:val="single"/>
        </w:rPr>
        <w:t>19.2. Stavebně montážní pojištění</w:t>
      </w:r>
    </w:p>
    <w:p w:rsidR="00182316" w:rsidRPr="00582F80" w:rsidRDefault="002558C1" w:rsidP="00DE4F64">
      <w:pPr>
        <w:jc w:val="both"/>
        <w:rPr>
          <w:rFonts w:cs="Tahoma"/>
        </w:rPr>
      </w:pPr>
      <w:r w:rsidRPr="00582F80">
        <w:rPr>
          <w:rFonts w:cs="Tahoma"/>
        </w:rPr>
        <w:t>Zhotovitel je povinen mít po celou dobu provádění díla, sjednáno platné stavebně montážní pojištění s limitem pojistného plnění minimálně ve výši</w:t>
      </w:r>
      <w:r w:rsidR="00641847" w:rsidRPr="00582F80">
        <w:rPr>
          <w:rFonts w:cs="Tahoma"/>
        </w:rPr>
        <w:t xml:space="preserve"> minimálně </w:t>
      </w:r>
      <w:r w:rsidR="00641847" w:rsidRPr="00582F80">
        <w:rPr>
          <w:rFonts w:cs="Tahoma"/>
          <w:b/>
        </w:rPr>
        <w:t>celkové ceny za provedení díla bez DPH</w:t>
      </w:r>
      <w:r w:rsidRPr="00582F80">
        <w:rPr>
          <w:rFonts w:cs="Tahoma"/>
        </w:rPr>
        <w:t>. Zhotovitel je povinen pojistit stavebně montážní rizika prováděného díla, jako jsou zejména</w:t>
      </w:r>
      <w:r w:rsidRPr="00582F80">
        <w:rPr>
          <w:rFonts w:cs="Tahoma"/>
          <w:b/>
        </w:rPr>
        <w:t xml:space="preserve"> krádež, živelná pohroma, poškození nebo zničení</w:t>
      </w:r>
      <w:r w:rsidRPr="00582F80">
        <w:rPr>
          <w:rFonts w:cs="Tahoma"/>
        </w:rPr>
        <w:t>, a to jak na staveništi, tak i v místech, kde jsou jednotlivé věci a zařízení, které tvoří předmět díla uskladněny či montovány, a která se mohou vyskytnout v celém průběhu provádění stavebních prací až do termínu předání a převzetí díla, a to na hodnotu pojistné události minimálně ve výši celkové ceny za provedení díla bez DPH.</w:t>
      </w:r>
    </w:p>
    <w:p w:rsidR="00182316" w:rsidRPr="00582F80" w:rsidRDefault="00182316" w:rsidP="00DE4F64">
      <w:pPr>
        <w:jc w:val="both"/>
        <w:rPr>
          <w:rFonts w:cs="Tahoma"/>
        </w:rPr>
      </w:pPr>
    </w:p>
    <w:p w:rsidR="00182316" w:rsidRPr="00582F80" w:rsidRDefault="002558C1" w:rsidP="00DE4F64">
      <w:pPr>
        <w:ind w:firstLine="708"/>
        <w:jc w:val="both"/>
        <w:rPr>
          <w:rFonts w:cs="Tahoma"/>
        </w:rPr>
      </w:pPr>
      <w:r w:rsidRPr="00582F80">
        <w:rPr>
          <w:rFonts w:cs="Tahoma"/>
        </w:rPr>
        <w:t xml:space="preserve">Pojistnou smlouvu </w:t>
      </w:r>
      <w:r w:rsidRPr="00582F80">
        <w:rPr>
          <w:rFonts w:cs="Tahoma"/>
          <w:b/>
        </w:rPr>
        <w:t>se zaplaceným pojistným</w:t>
      </w:r>
      <w:r w:rsidRPr="00582F80">
        <w:rPr>
          <w:rFonts w:cs="Tahoma"/>
        </w:rPr>
        <w:t xml:space="preserve"> pro příslušné období je Zhotovitel povinen předložit Objednateli nejpozději do 7 kalendářních dnů ode dne převzetí staveniště dle </w:t>
      </w:r>
      <w:r w:rsidRPr="00582F80">
        <w:rPr>
          <w:rFonts w:cs="Tahoma"/>
          <w:b/>
        </w:rPr>
        <w:t xml:space="preserve">čl. IX </w:t>
      </w:r>
      <w:r w:rsidRPr="00582F80">
        <w:rPr>
          <w:rFonts w:cs="Tahoma"/>
          <w:b/>
          <w:snapToGrid w:val="0"/>
        </w:rPr>
        <w:t>těchto OP.</w:t>
      </w:r>
      <w:r w:rsidRPr="00582F80">
        <w:rPr>
          <w:rFonts w:cs="Tahoma"/>
          <w:snapToGrid w:val="0"/>
        </w:rPr>
        <w:t xml:space="preserve"> Pro podmínky </w:t>
      </w:r>
      <w:r w:rsidRPr="00582F80">
        <w:rPr>
          <w:rFonts w:cs="Tahoma"/>
        </w:rPr>
        <w:t>stavebně montážního pojištění ve vztahu Objednateli díla platí obdobně totéž, co je výše uvedeno pro platné pojištění odpovědnosti za škodu způsobenou třetí osobě.</w:t>
      </w:r>
    </w:p>
    <w:p w:rsidR="00215159" w:rsidRPr="00582F80" w:rsidRDefault="00215159" w:rsidP="00DE4F64">
      <w:pPr>
        <w:jc w:val="both"/>
        <w:rPr>
          <w:rFonts w:cs="Tahoma"/>
          <w:highlight w:val="yellow"/>
          <w:u w:val="single"/>
        </w:rPr>
      </w:pPr>
    </w:p>
    <w:p w:rsidR="00182316" w:rsidRPr="00582F80" w:rsidRDefault="002558C1" w:rsidP="00DE4F64">
      <w:pPr>
        <w:jc w:val="both"/>
        <w:rPr>
          <w:rFonts w:cs="Tahoma"/>
          <w:b/>
          <w:u w:val="single"/>
        </w:rPr>
      </w:pPr>
      <w:r w:rsidRPr="00582F80">
        <w:rPr>
          <w:rFonts w:cs="Tahoma"/>
          <w:b/>
          <w:u w:val="single"/>
        </w:rPr>
        <w:t>19.3. Zajištění kvalifikace po dobu realizace díla</w:t>
      </w:r>
    </w:p>
    <w:p w:rsidR="00182316" w:rsidRPr="00582F80" w:rsidRDefault="002558C1" w:rsidP="00DE4F64">
      <w:pPr>
        <w:jc w:val="both"/>
        <w:rPr>
          <w:rFonts w:cs="Tahoma"/>
        </w:rPr>
      </w:pPr>
      <w:r w:rsidRPr="00582F80">
        <w:rPr>
          <w:rFonts w:cs="Tahoma"/>
        </w:rPr>
        <w:t xml:space="preserve">Zhotovitel a jeho </w:t>
      </w:r>
      <w:r w:rsidR="00F66FDA" w:rsidRPr="00582F80">
        <w:rPr>
          <w:rFonts w:cs="Tahoma"/>
        </w:rPr>
        <w:t>podzhotovitelé</w:t>
      </w:r>
      <w:r w:rsidRPr="00582F80">
        <w:rPr>
          <w:rFonts w:cs="Tahoma"/>
        </w:rPr>
        <w:t xml:space="preserve"> stejně jako účastníci smlouvy o vzniku společnosti v rámci společné nabídky a</w:t>
      </w:r>
      <w:r w:rsidR="008C130D" w:rsidRPr="00582F80">
        <w:rPr>
          <w:rFonts w:cs="Tahoma"/>
        </w:rPr>
        <w:t> </w:t>
      </w:r>
      <w:r w:rsidRPr="00582F80">
        <w:rPr>
          <w:rFonts w:cs="Tahoma"/>
        </w:rPr>
        <w:t xml:space="preserve">jejich </w:t>
      </w:r>
      <w:r w:rsidR="00F66FDA" w:rsidRPr="00582F80">
        <w:rPr>
          <w:rFonts w:cs="Tahoma"/>
        </w:rPr>
        <w:t xml:space="preserve">podzhotovitelé </w:t>
      </w:r>
      <w:r w:rsidRPr="00582F80">
        <w:rPr>
          <w:rFonts w:cs="Tahoma"/>
        </w:rPr>
        <w:t xml:space="preserve">jsou po celou dobu trvání smlouvy v rámci realizace díla až do jeho provedení povinni splňovat </w:t>
      </w:r>
      <w:r w:rsidR="001A4EB9" w:rsidRPr="00582F80">
        <w:rPr>
          <w:rFonts w:cs="Tahoma"/>
        </w:rPr>
        <w:t>kvalifikaci</w:t>
      </w:r>
      <w:r w:rsidRPr="00582F80">
        <w:rPr>
          <w:rFonts w:cs="Tahoma"/>
        </w:rPr>
        <w:t xml:space="preserve"> bezprostředně související s předmětem plnění díla, </w:t>
      </w:r>
      <w:r w:rsidR="001A4EB9" w:rsidRPr="00582F80">
        <w:rPr>
          <w:rFonts w:cs="Tahoma"/>
        </w:rPr>
        <w:t xml:space="preserve">která byla prokázána </w:t>
      </w:r>
      <w:r w:rsidRPr="00582F80">
        <w:rPr>
          <w:rFonts w:cs="Tahoma"/>
        </w:rPr>
        <w:t xml:space="preserve">v předchozím zadávacím řízení, na základě něhož byla se Zhotovitelem, jakožto vybraným </w:t>
      </w:r>
      <w:r w:rsidR="001A4EB9" w:rsidRPr="00582F80">
        <w:rPr>
          <w:rFonts w:cs="Tahoma"/>
        </w:rPr>
        <w:t xml:space="preserve">dodavatelem </w:t>
      </w:r>
      <w:r w:rsidRPr="00582F80">
        <w:rPr>
          <w:rFonts w:cs="Tahoma"/>
        </w:rPr>
        <w:t xml:space="preserve">uzavřena příslušná </w:t>
      </w:r>
      <w:r w:rsidRPr="00582F80">
        <w:rPr>
          <w:rFonts w:cs="Tahoma"/>
        </w:rPr>
        <w:lastRenderedPageBreak/>
        <w:t>Smlouva na předmět plnění veřejné zakázky. Zhotovitel stejně jako účastníci smlouvy o</w:t>
      </w:r>
      <w:r w:rsidR="008C130D" w:rsidRPr="00582F80">
        <w:rPr>
          <w:rFonts w:cs="Tahoma"/>
        </w:rPr>
        <w:t> </w:t>
      </w:r>
      <w:r w:rsidRPr="00582F80">
        <w:rPr>
          <w:rFonts w:cs="Tahoma"/>
        </w:rPr>
        <w:t xml:space="preserve">vzniku společnosti jsou povinni předložit doklady prokazující splnění výše </w:t>
      </w:r>
      <w:r w:rsidR="001A4EB9" w:rsidRPr="00582F80">
        <w:rPr>
          <w:rFonts w:cs="Tahoma"/>
        </w:rPr>
        <w:t xml:space="preserve">uvedené </w:t>
      </w:r>
      <w:r w:rsidRPr="00582F80">
        <w:rPr>
          <w:rFonts w:cs="Tahoma"/>
        </w:rPr>
        <w:t>kvalifika</w:t>
      </w:r>
      <w:r w:rsidR="001A4EB9" w:rsidRPr="00582F80">
        <w:rPr>
          <w:rFonts w:cs="Tahoma"/>
        </w:rPr>
        <w:t xml:space="preserve">ce </w:t>
      </w:r>
      <w:r w:rsidRPr="00582F80">
        <w:rPr>
          <w:rFonts w:cs="Tahoma"/>
        </w:rPr>
        <w:t>do 15 kalendářních dnů ode dne doručení písemné výzvy ze strany Objednatele.</w:t>
      </w:r>
    </w:p>
    <w:p w:rsidR="00182316" w:rsidRPr="00582F80" w:rsidRDefault="00182316" w:rsidP="00DE4F64">
      <w:pPr>
        <w:jc w:val="both"/>
        <w:rPr>
          <w:rFonts w:cs="Tahoma"/>
        </w:rPr>
      </w:pPr>
    </w:p>
    <w:p w:rsidR="00182316" w:rsidRPr="00582F80" w:rsidRDefault="002558C1" w:rsidP="00DE4F64">
      <w:pPr>
        <w:ind w:firstLine="708"/>
        <w:jc w:val="both"/>
        <w:rPr>
          <w:rFonts w:cs="Tahoma"/>
        </w:rPr>
      </w:pPr>
      <w:r w:rsidRPr="00582F80">
        <w:rPr>
          <w:rFonts w:cs="Tahoma"/>
        </w:rPr>
        <w:t>Dojde-li v průběhu realizace díla na straně Zhotovitele nebo účastníků smlouvy o vzniku společnosti ke změně kvalifika</w:t>
      </w:r>
      <w:r w:rsidR="001A4EB9" w:rsidRPr="00582F80">
        <w:rPr>
          <w:rFonts w:cs="Tahoma"/>
        </w:rPr>
        <w:t>ce</w:t>
      </w:r>
      <w:r w:rsidRPr="00582F80">
        <w:rPr>
          <w:rFonts w:cs="Tahoma"/>
        </w:rPr>
        <w:t xml:space="preserve">, jsou tyto výše uvedené subjekty povinny tuto skutečnost oznámit Objednateli do </w:t>
      </w:r>
      <w:r w:rsidRPr="00582F80">
        <w:rPr>
          <w:rFonts w:cs="Tahoma"/>
          <w:b/>
        </w:rPr>
        <w:t>10 pracovních dnů</w:t>
      </w:r>
      <w:r w:rsidRPr="00582F80">
        <w:rPr>
          <w:rFonts w:cs="Tahoma"/>
        </w:rPr>
        <w:t xml:space="preserve"> ode dne, kdy se o takové skutečnosti dověděli a ve lhůtě dalších </w:t>
      </w:r>
      <w:r w:rsidRPr="00582F80">
        <w:rPr>
          <w:rFonts w:cs="Tahoma"/>
          <w:b/>
        </w:rPr>
        <w:t>15 pracovních dnů</w:t>
      </w:r>
      <w:r w:rsidRPr="00582F80">
        <w:rPr>
          <w:rFonts w:cs="Tahoma"/>
        </w:rPr>
        <w:t xml:space="preserve"> ode dne oznámení této skutečnosti Objednateli jsou povinni prokázat předložením příslušného dokladu v originále nebo úředně ověřené kopii splnění dočasně chybějících kvalifikačních předpokladů. </w:t>
      </w:r>
    </w:p>
    <w:p w:rsidR="00DE4F64" w:rsidRPr="00582F80" w:rsidRDefault="00DE4F64" w:rsidP="00DE4F64">
      <w:pPr>
        <w:jc w:val="both"/>
        <w:rPr>
          <w:rFonts w:cs="Tahoma"/>
        </w:rPr>
      </w:pPr>
    </w:p>
    <w:p w:rsidR="00182316" w:rsidRPr="00582F80" w:rsidRDefault="002558C1" w:rsidP="00DE4F64">
      <w:pPr>
        <w:jc w:val="both"/>
        <w:rPr>
          <w:rFonts w:cs="Tahoma"/>
          <w:szCs w:val="24"/>
          <w:highlight w:val="yellow"/>
        </w:rPr>
      </w:pPr>
      <w:r w:rsidRPr="00582F80">
        <w:rPr>
          <w:rFonts w:cs="Tahoma"/>
        </w:rPr>
        <w:tab/>
      </w:r>
      <w:r w:rsidRPr="00582F80">
        <w:rPr>
          <w:rFonts w:cs="Tahoma"/>
          <w:szCs w:val="24"/>
        </w:rPr>
        <w:t>Vybrané činnosti při plnění předmětu díla je Zhotovitel povinen realizovat prostřednictvím osob, které jsou k tomu oprávněny, mají průkaz zvláštní způsobilosti, případně jsou k těmto činnostem autorizovány a</w:t>
      </w:r>
      <w:r w:rsidR="008C130D" w:rsidRPr="00582F80">
        <w:rPr>
          <w:rFonts w:cs="Tahoma"/>
          <w:szCs w:val="24"/>
        </w:rPr>
        <w:t> </w:t>
      </w:r>
      <w:r w:rsidRPr="00582F80">
        <w:rPr>
          <w:rFonts w:cs="Tahoma"/>
          <w:szCs w:val="24"/>
        </w:rPr>
        <w:t xml:space="preserve">licencovány podle zvláštních předpisů. </w:t>
      </w:r>
      <w:r w:rsidR="001A4EB9" w:rsidRPr="00582F80">
        <w:rPr>
          <w:rFonts w:cs="Tahoma"/>
          <w:szCs w:val="24"/>
        </w:rPr>
        <w:t>Pozici hlavního stavbyvedoucího a mistra na stavbě musí zastávat osoby, které uvedl Zhotovitel ve své nabídce v seznamu techniků</w:t>
      </w:r>
      <w:r w:rsidRPr="00582F80">
        <w:rPr>
          <w:rFonts w:cs="Tahoma"/>
          <w:szCs w:val="24"/>
        </w:rPr>
        <w:t>.</w:t>
      </w:r>
      <w:r w:rsidR="001A4EB9" w:rsidRPr="00582F80">
        <w:rPr>
          <w:rFonts w:cs="Tahoma"/>
          <w:szCs w:val="24"/>
        </w:rPr>
        <w:t xml:space="preserve"> Změnu v osobě stavbyvedoucího nebo mistra na stavbě lze provést výhradně na základě písemného souhlasu objednatele. V takovém případě musí nový stavbyvedoucí/mistr splňovat vzdělání, odbornou kvalifikaci a délku praxe v takovém rozsahu, v jakém byly objednatelem požadovány v zadávací dokumentaci. O těchto skutečnostech zhotovitel za nového stavbyvedoucího/mistra doloží objednateli doklady o splnění této kvalifikace</w:t>
      </w:r>
    </w:p>
    <w:p w:rsidR="00C36307" w:rsidRPr="00582F80" w:rsidRDefault="00C36307" w:rsidP="00DE4F64">
      <w:pPr>
        <w:jc w:val="both"/>
        <w:rPr>
          <w:rFonts w:cs="Tahoma"/>
          <w:highlight w:val="yellow"/>
        </w:rPr>
      </w:pPr>
    </w:p>
    <w:p w:rsidR="005C33F7" w:rsidRPr="00582F80" w:rsidRDefault="002558C1" w:rsidP="005C33F7">
      <w:pPr>
        <w:jc w:val="both"/>
        <w:rPr>
          <w:rFonts w:cs="Tahoma"/>
          <w:u w:val="single"/>
        </w:rPr>
      </w:pPr>
      <w:r w:rsidRPr="00582F80">
        <w:rPr>
          <w:rFonts w:cs="Tahoma"/>
          <w:b/>
          <w:u w:val="single"/>
        </w:rPr>
        <w:t>19.4. Zajištění závazku za řádné splnění díla</w:t>
      </w:r>
    </w:p>
    <w:p w:rsidR="005C33F7" w:rsidRPr="00582F80" w:rsidRDefault="002558C1" w:rsidP="005C33F7">
      <w:pPr>
        <w:jc w:val="both"/>
        <w:rPr>
          <w:rFonts w:cs="Tahoma"/>
          <w:snapToGrid w:val="0"/>
        </w:rPr>
      </w:pPr>
      <w:r w:rsidRPr="00582F80">
        <w:rPr>
          <w:rFonts w:cs="Tahoma"/>
          <w:snapToGrid w:val="0"/>
        </w:rPr>
        <w:t>Zhotovitel je povinen po celou dobu realizace díla až do okamžiku řádného předání a převzetí díla Objednatelem a účelem řádného splnění díla respektovat zajištění závazku za řádné plnění. Bližší podmínky tohoto zajištění závazku za řádné splnění díla je uvedeno v </w:t>
      </w:r>
      <w:r w:rsidRPr="00582F80">
        <w:rPr>
          <w:rFonts w:cs="Tahoma"/>
          <w:b/>
          <w:snapToGrid w:val="0"/>
        </w:rPr>
        <w:t>čl. VIII bod 8.19. těchto OP.</w:t>
      </w:r>
    </w:p>
    <w:p w:rsidR="005C33F7" w:rsidRPr="00582F80" w:rsidRDefault="005C33F7" w:rsidP="00DE4F64">
      <w:pPr>
        <w:jc w:val="both"/>
        <w:rPr>
          <w:rFonts w:cs="Tahoma"/>
          <w:b/>
          <w:highlight w:val="yellow"/>
        </w:rPr>
      </w:pPr>
    </w:p>
    <w:p w:rsidR="007D522D" w:rsidRPr="00582F80" w:rsidRDefault="002558C1" w:rsidP="00DE4F64">
      <w:pPr>
        <w:jc w:val="both"/>
        <w:rPr>
          <w:rFonts w:cs="Tahoma"/>
        </w:rPr>
      </w:pPr>
      <w:r w:rsidRPr="00582F80">
        <w:rPr>
          <w:rFonts w:cs="Tahoma"/>
          <w:b/>
          <w:snapToGrid w:val="0"/>
        </w:rPr>
        <w:t xml:space="preserve">19.5. </w:t>
      </w:r>
      <w:r w:rsidRPr="00582F80">
        <w:rPr>
          <w:rFonts w:cs="Tahoma"/>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w:t>
      </w:r>
      <w:r w:rsidR="008C130D" w:rsidRPr="00582F80">
        <w:rPr>
          <w:rFonts w:cs="Tahoma"/>
        </w:rPr>
        <w:t> </w:t>
      </w:r>
      <w:r w:rsidRPr="00582F80">
        <w:rPr>
          <w:rFonts w:cs="Tahoma"/>
        </w:rPr>
        <w:t>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rsidR="0045603B" w:rsidRPr="00582F80" w:rsidRDefault="0045603B" w:rsidP="00DE4F64">
      <w:pPr>
        <w:jc w:val="both"/>
        <w:rPr>
          <w:rFonts w:cs="Tahoma"/>
        </w:rPr>
      </w:pPr>
    </w:p>
    <w:p w:rsidR="003820BF" w:rsidRPr="00582F80" w:rsidRDefault="003820BF" w:rsidP="00FB092A">
      <w:pPr>
        <w:rPr>
          <w:rFonts w:cs="Tahoma"/>
          <w:highlight w:val="yellow"/>
        </w:rPr>
      </w:pPr>
    </w:p>
    <w:p w:rsidR="00182316" w:rsidRPr="00582F80" w:rsidRDefault="002558C1" w:rsidP="00701A72">
      <w:pPr>
        <w:pStyle w:val="Nadpis2"/>
      </w:pPr>
      <w:r w:rsidRPr="00582F80">
        <w:rPr>
          <w:i/>
        </w:rPr>
        <w:t xml:space="preserve"> </w:t>
      </w:r>
      <w:bookmarkStart w:id="68" w:name="_Toc480262307"/>
      <w:bookmarkStart w:id="69" w:name="_Toc454882792"/>
      <w:r w:rsidRPr="00582F80">
        <w:t>XX. Odkazy na obchodní firmy</w:t>
      </w:r>
      <w:bookmarkEnd w:id="68"/>
      <w:r w:rsidRPr="00582F80">
        <w:t xml:space="preserve"> </w:t>
      </w:r>
      <w:bookmarkEnd w:id="69"/>
    </w:p>
    <w:p w:rsidR="00182316" w:rsidRPr="00582F80" w:rsidRDefault="00182316" w:rsidP="00A233BA">
      <w:pPr>
        <w:rPr>
          <w:rFonts w:cs="Tahoma"/>
        </w:rPr>
      </w:pPr>
    </w:p>
    <w:p w:rsidR="00182316" w:rsidRPr="00582F80" w:rsidRDefault="002558C1" w:rsidP="00911DDB">
      <w:pPr>
        <w:tabs>
          <w:tab w:val="left" w:pos="360"/>
        </w:tabs>
        <w:jc w:val="both"/>
        <w:rPr>
          <w:rFonts w:cs="Tahoma"/>
        </w:rPr>
      </w:pPr>
      <w:r w:rsidRPr="00582F80">
        <w:rPr>
          <w:rFonts w:cs="Tahoma"/>
          <w:b/>
        </w:rPr>
        <w:t xml:space="preserve">20.1. </w:t>
      </w:r>
      <w:r w:rsidRPr="00582F80">
        <w:rPr>
          <w:rFonts w:cs="Tahoma"/>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w:t>
      </w:r>
      <w:r w:rsidR="008C130D" w:rsidRPr="00582F80">
        <w:rPr>
          <w:rFonts w:cs="Tahoma"/>
        </w:rPr>
        <w:t> </w:t>
      </w:r>
      <w:r w:rsidRPr="00582F80">
        <w:rPr>
          <w:rFonts w:cs="Tahoma"/>
        </w:rPr>
        <w:t>technologické postupy a řešení nebo může Zhotovitel použít také i jiné materiály, jiné technické a</w:t>
      </w:r>
      <w:r w:rsidR="008C130D" w:rsidRPr="00582F80">
        <w:rPr>
          <w:rFonts w:cs="Tahoma"/>
        </w:rPr>
        <w:t> </w:t>
      </w:r>
      <w:r w:rsidRPr="00582F80">
        <w:rPr>
          <w:rFonts w:cs="Tahoma"/>
        </w:rPr>
        <w:t>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rsidR="00182316" w:rsidRPr="00582F80" w:rsidRDefault="00182316" w:rsidP="00A233BA">
      <w:pPr>
        <w:rPr>
          <w:rFonts w:cs="Tahoma"/>
        </w:rPr>
      </w:pPr>
    </w:p>
    <w:p w:rsidR="00EF648C" w:rsidRPr="00582F80" w:rsidRDefault="00EF648C" w:rsidP="00A233BA">
      <w:pPr>
        <w:rPr>
          <w:rFonts w:cs="Tahoma"/>
        </w:rPr>
      </w:pPr>
    </w:p>
    <w:p w:rsidR="00182316" w:rsidRPr="00582F80" w:rsidRDefault="00EF648C" w:rsidP="00701A72">
      <w:pPr>
        <w:pStyle w:val="Nadpis2"/>
      </w:pPr>
      <w:bookmarkStart w:id="70" w:name="_Toc450927456"/>
      <w:bookmarkStart w:id="71" w:name="_Toc454882793"/>
      <w:bookmarkStart w:id="72" w:name="_Toc480262308"/>
      <w:r w:rsidRPr="00582F80">
        <w:t xml:space="preserve">XXI. </w:t>
      </w:r>
      <w:bookmarkStart w:id="73" w:name="_Toc454882794"/>
      <w:bookmarkEnd w:id="70"/>
      <w:bookmarkEnd w:id="71"/>
      <w:r w:rsidR="002558C1" w:rsidRPr="00582F80">
        <w:t>Závěrečná ustanovení</w:t>
      </w:r>
      <w:bookmarkEnd w:id="73"/>
      <w:bookmarkEnd w:id="72"/>
    </w:p>
    <w:p w:rsidR="00182316" w:rsidRPr="00582F80" w:rsidRDefault="00182316" w:rsidP="00A233BA">
      <w:pPr>
        <w:rPr>
          <w:rFonts w:cs="Tahoma"/>
        </w:rPr>
      </w:pPr>
    </w:p>
    <w:p w:rsidR="00182316" w:rsidRPr="00582F80" w:rsidRDefault="00127B12" w:rsidP="00A1792F">
      <w:pPr>
        <w:jc w:val="both"/>
        <w:rPr>
          <w:rFonts w:cs="Tahoma"/>
        </w:rPr>
      </w:pPr>
      <w:r w:rsidRPr="00582F80">
        <w:rPr>
          <w:rFonts w:cs="Tahoma"/>
          <w:b/>
        </w:rPr>
        <w:t>21</w:t>
      </w:r>
      <w:r w:rsidR="002558C1" w:rsidRPr="00582F80">
        <w:rPr>
          <w:rFonts w:cs="Tahoma"/>
          <w:b/>
        </w:rPr>
        <w:t xml:space="preserve">.1. </w:t>
      </w:r>
      <w:r w:rsidR="002558C1" w:rsidRPr="00582F80">
        <w:rPr>
          <w:rFonts w:cs="Tahoma"/>
        </w:rPr>
        <w:t>Jakákoliv ústní ujednání při provádění díla, která nejsou písemně potvrzena oprávněnými zástupci obou smluvních stran, jsou právně neúčinná.</w:t>
      </w:r>
    </w:p>
    <w:p w:rsidR="001C1DA0" w:rsidRPr="00582F80" w:rsidRDefault="001C1DA0" w:rsidP="00A1792F">
      <w:pPr>
        <w:jc w:val="both"/>
        <w:rPr>
          <w:rFonts w:cs="Tahoma"/>
        </w:rPr>
      </w:pPr>
    </w:p>
    <w:p w:rsidR="00182316" w:rsidRPr="00582F80" w:rsidRDefault="00127B12" w:rsidP="00A1792F">
      <w:pPr>
        <w:jc w:val="both"/>
        <w:rPr>
          <w:rFonts w:cs="Tahoma"/>
        </w:rPr>
      </w:pPr>
      <w:r w:rsidRPr="00582F80">
        <w:rPr>
          <w:rFonts w:cs="Tahoma"/>
          <w:b/>
        </w:rPr>
        <w:t>21</w:t>
      </w:r>
      <w:r w:rsidR="002558C1" w:rsidRPr="00582F80">
        <w:rPr>
          <w:rFonts w:cs="Tahoma"/>
          <w:b/>
        </w:rPr>
        <w:t xml:space="preserve">.2. </w:t>
      </w:r>
      <w:r w:rsidR="002558C1" w:rsidRPr="00582F80">
        <w:rPr>
          <w:rFonts w:cs="Tahoma"/>
        </w:rPr>
        <w:t>Smlouvu lze měnit pouze písemnými, vzestupně číslovanými dodatky, podepsanými oprávněnými zástupci obou smluvních stran.</w:t>
      </w:r>
    </w:p>
    <w:p w:rsidR="001C1DA0" w:rsidRPr="00582F80" w:rsidRDefault="001C1DA0" w:rsidP="00A1792F">
      <w:pPr>
        <w:jc w:val="both"/>
        <w:rPr>
          <w:rFonts w:cs="Tahoma"/>
        </w:rPr>
      </w:pPr>
    </w:p>
    <w:p w:rsidR="00182316" w:rsidRPr="00582F80" w:rsidRDefault="00127B12" w:rsidP="00A1792F">
      <w:pPr>
        <w:jc w:val="both"/>
        <w:rPr>
          <w:rFonts w:cs="Tahoma"/>
        </w:rPr>
      </w:pPr>
      <w:r w:rsidRPr="00582F80">
        <w:rPr>
          <w:rFonts w:cs="Tahoma"/>
          <w:b/>
        </w:rPr>
        <w:t>21</w:t>
      </w:r>
      <w:r w:rsidR="002558C1" w:rsidRPr="00582F80">
        <w:rPr>
          <w:rFonts w:cs="Tahoma"/>
          <w:b/>
        </w:rPr>
        <w:t xml:space="preserve">.3. </w:t>
      </w:r>
      <w:r w:rsidR="002558C1" w:rsidRPr="00582F80">
        <w:rPr>
          <w:rFonts w:cs="Tahoma"/>
        </w:rPr>
        <w:t>Veškerá textová dokumentace, kterou při plnění Smlouvy předává či předkládá Zhotovitel Objednateli anebo naopak, musí být předána či předložena v českém jazyce.</w:t>
      </w:r>
    </w:p>
    <w:p w:rsidR="001C1DA0" w:rsidRPr="00582F80" w:rsidRDefault="001C1DA0" w:rsidP="00A1792F">
      <w:pPr>
        <w:jc w:val="both"/>
        <w:rPr>
          <w:rFonts w:cs="Tahoma"/>
        </w:rPr>
      </w:pPr>
    </w:p>
    <w:p w:rsidR="00182316" w:rsidRPr="00582F80" w:rsidRDefault="00127B12" w:rsidP="00A1792F">
      <w:pPr>
        <w:jc w:val="both"/>
        <w:rPr>
          <w:rFonts w:cs="Tahoma"/>
        </w:rPr>
      </w:pPr>
      <w:r w:rsidRPr="00582F80">
        <w:rPr>
          <w:rFonts w:cs="Tahoma"/>
          <w:b/>
        </w:rPr>
        <w:lastRenderedPageBreak/>
        <w:t>21</w:t>
      </w:r>
      <w:r w:rsidR="002558C1" w:rsidRPr="00582F80">
        <w:rPr>
          <w:rFonts w:cs="Tahoma"/>
          <w:b/>
        </w:rPr>
        <w:t xml:space="preserve">.4. </w:t>
      </w:r>
      <w:r w:rsidR="002558C1" w:rsidRPr="00582F80">
        <w:rPr>
          <w:rFonts w:cs="Tahoma"/>
        </w:rPr>
        <w:t>Pro výpočet smluvní pokuty určené procentem a úroku z prodlení je rozhodná cena díla, nebo jeho poměrná část bez DPH.</w:t>
      </w:r>
    </w:p>
    <w:p w:rsidR="001C1DA0" w:rsidRPr="00582F80" w:rsidRDefault="001C1DA0" w:rsidP="00A1792F">
      <w:pPr>
        <w:jc w:val="both"/>
        <w:rPr>
          <w:rFonts w:cs="Tahoma"/>
        </w:rPr>
      </w:pPr>
    </w:p>
    <w:p w:rsidR="00182316" w:rsidRPr="00582F80" w:rsidRDefault="00127B12" w:rsidP="00A1792F">
      <w:pPr>
        <w:jc w:val="both"/>
        <w:rPr>
          <w:rFonts w:cs="Tahoma"/>
        </w:rPr>
      </w:pPr>
      <w:r w:rsidRPr="00582F80">
        <w:rPr>
          <w:rFonts w:cs="Tahoma"/>
          <w:b/>
        </w:rPr>
        <w:t>21</w:t>
      </w:r>
      <w:r w:rsidR="002558C1" w:rsidRPr="00582F80">
        <w:rPr>
          <w:rFonts w:cs="Tahoma"/>
          <w:b/>
        </w:rPr>
        <w:t xml:space="preserve">.5. </w:t>
      </w:r>
      <w:r w:rsidR="002558C1" w:rsidRPr="00582F80">
        <w:rPr>
          <w:rFonts w:cs="Tahoma"/>
        </w:rPr>
        <w:t>Písemnosti mezi stranami smluvního vztahu, s jejichž obsahem je spojen vznik, změna nebo zánik práv a</w:t>
      </w:r>
      <w:r w:rsidR="00A1792F" w:rsidRPr="00582F80">
        <w:rPr>
          <w:rFonts w:cs="Tahoma"/>
        </w:rPr>
        <w:t> </w:t>
      </w:r>
      <w:r w:rsidR="002558C1" w:rsidRPr="00582F80">
        <w:rPr>
          <w:rFonts w:cs="Tahoma"/>
        </w:rPr>
        <w:t xml:space="preserve">povinností upravených Smlouvou (zejména odstoupení od Smlouvy) se doručují do vlastních rukou nebo způsobem a formou dle těchto OP. </w:t>
      </w:r>
    </w:p>
    <w:p w:rsidR="001C1DA0" w:rsidRPr="00582F80" w:rsidRDefault="001C1DA0" w:rsidP="00A1792F">
      <w:pPr>
        <w:jc w:val="both"/>
        <w:rPr>
          <w:rFonts w:cs="Tahoma"/>
        </w:rPr>
      </w:pPr>
    </w:p>
    <w:p w:rsidR="00182316" w:rsidRPr="00582F80" w:rsidRDefault="00127B12" w:rsidP="00A1792F">
      <w:pPr>
        <w:jc w:val="both"/>
        <w:rPr>
          <w:rFonts w:cs="Tahoma"/>
        </w:rPr>
      </w:pPr>
      <w:r w:rsidRPr="00582F80">
        <w:rPr>
          <w:rFonts w:cs="Tahoma"/>
          <w:b/>
        </w:rPr>
        <w:t>21</w:t>
      </w:r>
      <w:r w:rsidR="002558C1" w:rsidRPr="00582F80">
        <w:rPr>
          <w:rFonts w:cs="Tahoma"/>
          <w:b/>
        </w:rPr>
        <w:t xml:space="preserve">.6. </w:t>
      </w:r>
      <w:r w:rsidR="002558C1" w:rsidRPr="00582F80">
        <w:rPr>
          <w:rFonts w:cs="Tahoma"/>
        </w:rPr>
        <w:t>Povinnost smluvní strany doručit písemnost do vlastních rukou druhé smluvní straně je splněna při doručování poštou, jakmile pošta písemnost adresátovi do vlastních rukou doručí. Účinky doručení nastanou i</w:t>
      </w:r>
      <w:r w:rsidR="00A1792F" w:rsidRPr="00582F80">
        <w:rPr>
          <w:rFonts w:cs="Tahoma"/>
        </w:rPr>
        <w:t> </w:t>
      </w:r>
      <w:r w:rsidR="002558C1" w:rsidRPr="00582F80">
        <w:rPr>
          <w:rFonts w:cs="Tahoma"/>
        </w:rPr>
        <w:t>tehdy, jestliže pošta písemnost smluvní straně vrátí jako nedoručitelnou a adresát svým jednáním doručení zmařil, nebo přijetí písemnosti odmítl. Při doručování písemností prostřednictvím datové schránky je písemnost</w:t>
      </w:r>
      <w:r w:rsidR="00A1792F" w:rsidRPr="00582F80">
        <w:rPr>
          <w:rFonts w:cs="Tahoma"/>
        </w:rPr>
        <w:t xml:space="preserve"> </w:t>
      </w:r>
      <w:r w:rsidR="002558C1" w:rsidRPr="00582F80">
        <w:rPr>
          <w:rFonts w:cs="Tahoma"/>
        </w:rPr>
        <w:t>-</w:t>
      </w:r>
      <w:r w:rsidR="00A1792F" w:rsidRPr="00582F80">
        <w:rPr>
          <w:rFonts w:cs="Tahoma"/>
        </w:rPr>
        <w:t> </w:t>
      </w:r>
      <w:r w:rsidR="002558C1" w:rsidRPr="00582F80">
        <w:rPr>
          <w:rFonts w:cs="Tahoma"/>
        </w:rPr>
        <w:t xml:space="preserve">datová zpráva doručena v okamžiku, kdy se do datové schránky přihlásí oprávněná osoba. </w:t>
      </w:r>
    </w:p>
    <w:p w:rsidR="001C1DA0" w:rsidRPr="00582F80" w:rsidRDefault="001C1DA0" w:rsidP="00A1792F">
      <w:pPr>
        <w:jc w:val="both"/>
        <w:rPr>
          <w:rFonts w:cs="Tahoma"/>
        </w:rPr>
      </w:pPr>
    </w:p>
    <w:p w:rsidR="00182316" w:rsidRPr="00582F80" w:rsidRDefault="00127B12" w:rsidP="00A1792F">
      <w:pPr>
        <w:jc w:val="both"/>
        <w:rPr>
          <w:rFonts w:cs="Tahoma"/>
        </w:rPr>
      </w:pPr>
      <w:r w:rsidRPr="00582F80">
        <w:rPr>
          <w:rFonts w:cs="Tahoma"/>
          <w:b/>
        </w:rPr>
        <w:t>21</w:t>
      </w:r>
      <w:r w:rsidR="002558C1" w:rsidRPr="00582F80">
        <w:rPr>
          <w:rFonts w:cs="Tahoma"/>
          <w:b/>
        </w:rPr>
        <w:t xml:space="preserve">.7. </w:t>
      </w:r>
      <w:r w:rsidR="002558C1" w:rsidRPr="00582F80">
        <w:rPr>
          <w:rFonts w:cs="Tahoma"/>
        </w:rPr>
        <w:t>Zhotovitel souhlasí se zveřejněním všech náležitostí smluvního vztahu vyplývající z uzavřené Smlouvy.</w:t>
      </w:r>
    </w:p>
    <w:p w:rsidR="00B22AB9" w:rsidRPr="00582F80" w:rsidRDefault="00B22AB9" w:rsidP="00A1792F">
      <w:pPr>
        <w:jc w:val="both"/>
        <w:rPr>
          <w:rFonts w:cs="Tahoma"/>
        </w:rPr>
      </w:pPr>
    </w:p>
    <w:p w:rsidR="00B22AB9" w:rsidRPr="00582F80" w:rsidRDefault="00B22AB9" w:rsidP="00B22AB9">
      <w:pPr>
        <w:pStyle w:val="Zkladntextodsazen"/>
        <w:suppressAutoHyphens w:val="0"/>
        <w:spacing w:after="0"/>
        <w:ind w:left="0"/>
        <w:jc w:val="both"/>
        <w:rPr>
          <w:rFonts w:cs="Tahoma"/>
        </w:rPr>
      </w:pPr>
      <w:r w:rsidRPr="00582F80">
        <w:rPr>
          <w:rFonts w:cs="Tahoma"/>
          <w:b/>
        </w:rPr>
        <w:t xml:space="preserve">21.8. </w:t>
      </w:r>
      <w:r w:rsidRPr="00582F80">
        <w:rPr>
          <w:rFonts w:cs="Tahoma"/>
        </w:rPr>
        <w:t>Smlouva bude vyhotovena ve 4 výtiscích, z nichž každý má platnost originálu. Objednatel obdrží 2</w:t>
      </w:r>
      <w:r w:rsidR="002827E3" w:rsidRPr="00582F80">
        <w:rPr>
          <w:rFonts w:cs="Tahoma"/>
        </w:rPr>
        <w:t> </w:t>
      </w:r>
      <w:r w:rsidRPr="00582F80">
        <w:rPr>
          <w:rFonts w:cs="Tahoma"/>
        </w:rPr>
        <w:t>výtisky, zhotovitel 2 výtisky.</w:t>
      </w:r>
    </w:p>
    <w:p w:rsidR="00B22AB9" w:rsidRPr="00582F80" w:rsidRDefault="00B22AB9" w:rsidP="00582F80">
      <w:pPr>
        <w:jc w:val="both"/>
        <w:rPr>
          <w:rFonts w:cs="Tahoma"/>
        </w:rPr>
      </w:pPr>
    </w:p>
    <w:p w:rsidR="00B22AB9" w:rsidRPr="00582F80" w:rsidRDefault="00B22AB9" w:rsidP="00B22AB9">
      <w:pPr>
        <w:pStyle w:val="Zkladntextodsazen"/>
        <w:suppressAutoHyphens w:val="0"/>
        <w:spacing w:after="0"/>
        <w:ind w:left="0"/>
        <w:jc w:val="both"/>
        <w:rPr>
          <w:rFonts w:cs="Tahoma"/>
        </w:rPr>
      </w:pPr>
      <w:r w:rsidRPr="00582F80">
        <w:rPr>
          <w:rFonts w:cs="Tahoma"/>
          <w:b/>
        </w:rPr>
        <w:t xml:space="preserve">21.9. </w:t>
      </w:r>
      <w:r w:rsidRPr="00582F80">
        <w:rPr>
          <w:rFonts w:cs="Tahoma"/>
        </w:rPr>
        <w:t>Smlouva nabude platnosti a účinnosti dnem jejího podpisu oběma smluvními stranami.</w:t>
      </w:r>
    </w:p>
    <w:p w:rsidR="000E4650" w:rsidRPr="00582F80" w:rsidRDefault="000E4650" w:rsidP="00582F80">
      <w:pPr>
        <w:jc w:val="both"/>
        <w:rPr>
          <w:rFonts w:cs="Tahoma"/>
        </w:rPr>
      </w:pPr>
    </w:p>
    <w:p w:rsidR="00182316" w:rsidRPr="00582F80" w:rsidRDefault="00127B12" w:rsidP="00A1792F">
      <w:pPr>
        <w:jc w:val="both"/>
        <w:rPr>
          <w:rFonts w:cs="Tahoma"/>
        </w:rPr>
      </w:pPr>
      <w:r w:rsidRPr="00582F80">
        <w:rPr>
          <w:rFonts w:cs="Tahoma"/>
          <w:b/>
        </w:rPr>
        <w:t>21</w:t>
      </w:r>
      <w:r w:rsidR="002558C1" w:rsidRPr="00582F80">
        <w:rPr>
          <w:rFonts w:cs="Tahoma"/>
          <w:b/>
        </w:rPr>
        <w:t>.</w:t>
      </w:r>
      <w:r w:rsidR="00B22AB9" w:rsidRPr="00582F80">
        <w:rPr>
          <w:rFonts w:cs="Tahoma"/>
          <w:b/>
        </w:rPr>
        <w:t>10</w:t>
      </w:r>
      <w:r w:rsidR="002558C1" w:rsidRPr="00582F80">
        <w:rPr>
          <w:rFonts w:cs="Tahoma"/>
          <w:b/>
        </w:rPr>
        <w:t xml:space="preserve">. </w:t>
      </w:r>
      <w:r w:rsidR="002558C1" w:rsidRPr="00582F80">
        <w:rPr>
          <w:rFonts w:cs="Tahoma"/>
        </w:rPr>
        <w:t>Nedílnou součástí Smlouvy jsou následující smluvní</w:t>
      </w:r>
      <w:r w:rsidR="001C1DA0" w:rsidRPr="00582F80">
        <w:rPr>
          <w:rFonts w:cs="Tahoma"/>
        </w:rPr>
        <w:t>mi stranami parafované přílohy:</w:t>
      </w:r>
    </w:p>
    <w:p w:rsidR="00182316" w:rsidRPr="00582F80" w:rsidRDefault="00127B12" w:rsidP="00911DDB">
      <w:pPr>
        <w:pStyle w:val="slovanodst"/>
        <w:numPr>
          <w:ilvl w:val="0"/>
          <w:numId w:val="0"/>
        </w:numPr>
        <w:tabs>
          <w:tab w:val="left" w:pos="708"/>
        </w:tabs>
        <w:ind w:left="680" w:hanging="680"/>
        <w:rPr>
          <w:rFonts w:ascii="Tahoma" w:hAnsi="Tahoma" w:cs="Tahoma"/>
          <w:sz w:val="20"/>
        </w:rPr>
      </w:pPr>
      <w:r w:rsidRPr="00582F80">
        <w:rPr>
          <w:rFonts w:ascii="Tahoma" w:hAnsi="Tahoma" w:cs="Tahoma"/>
          <w:sz w:val="20"/>
        </w:rPr>
        <w:t>21</w:t>
      </w:r>
      <w:r w:rsidR="002558C1" w:rsidRPr="00582F80">
        <w:rPr>
          <w:rFonts w:ascii="Tahoma" w:hAnsi="Tahoma" w:cs="Tahoma"/>
          <w:sz w:val="20"/>
        </w:rPr>
        <w:t>.</w:t>
      </w:r>
      <w:r w:rsidR="00B22AB9" w:rsidRPr="00582F80">
        <w:rPr>
          <w:rFonts w:ascii="Tahoma" w:hAnsi="Tahoma" w:cs="Tahoma"/>
          <w:sz w:val="20"/>
        </w:rPr>
        <w:t>10</w:t>
      </w:r>
      <w:r w:rsidR="002558C1" w:rsidRPr="00582F80">
        <w:rPr>
          <w:rFonts w:ascii="Tahoma" w:hAnsi="Tahoma" w:cs="Tahoma"/>
          <w:sz w:val="20"/>
        </w:rPr>
        <w:t>.1. příloha č. 1: Oceněný soupis stavebních prací, dodávek a služeb s VV</w:t>
      </w:r>
    </w:p>
    <w:p w:rsidR="00D0175C" w:rsidRPr="00582F80" w:rsidRDefault="00127B12" w:rsidP="00911DDB">
      <w:pPr>
        <w:pStyle w:val="slovanodst"/>
        <w:numPr>
          <w:ilvl w:val="0"/>
          <w:numId w:val="0"/>
        </w:numPr>
        <w:tabs>
          <w:tab w:val="left" w:pos="708"/>
        </w:tabs>
        <w:ind w:left="680" w:hanging="680"/>
        <w:rPr>
          <w:rFonts w:ascii="Tahoma" w:hAnsi="Tahoma" w:cs="Tahoma"/>
          <w:sz w:val="20"/>
        </w:rPr>
      </w:pPr>
      <w:r w:rsidRPr="00582F80">
        <w:rPr>
          <w:rFonts w:ascii="Tahoma" w:hAnsi="Tahoma" w:cs="Tahoma"/>
          <w:sz w:val="20"/>
        </w:rPr>
        <w:t>21</w:t>
      </w:r>
      <w:r w:rsidR="002558C1" w:rsidRPr="00582F80">
        <w:rPr>
          <w:rFonts w:ascii="Tahoma" w:hAnsi="Tahoma" w:cs="Tahoma"/>
          <w:sz w:val="20"/>
        </w:rPr>
        <w:t>.</w:t>
      </w:r>
      <w:r w:rsidR="00B22AB9" w:rsidRPr="00582F80">
        <w:rPr>
          <w:rFonts w:ascii="Tahoma" w:hAnsi="Tahoma" w:cs="Tahoma"/>
          <w:sz w:val="20"/>
        </w:rPr>
        <w:t>10</w:t>
      </w:r>
      <w:r w:rsidR="002558C1" w:rsidRPr="00582F80">
        <w:rPr>
          <w:rFonts w:ascii="Tahoma" w:hAnsi="Tahoma" w:cs="Tahoma"/>
          <w:sz w:val="20"/>
        </w:rPr>
        <w:t>.2. příloha č. 2</w:t>
      </w:r>
      <w:r w:rsidR="008E4AD4" w:rsidRPr="00582F80">
        <w:rPr>
          <w:rFonts w:ascii="Tahoma" w:hAnsi="Tahoma" w:cs="Tahoma"/>
          <w:sz w:val="20"/>
        </w:rPr>
        <w:t>:</w:t>
      </w:r>
      <w:r w:rsidR="00991E66" w:rsidRPr="00582F80">
        <w:rPr>
          <w:rFonts w:ascii="Tahoma" w:hAnsi="Tahoma" w:cs="Tahoma"/>
          <w:sz w:val="20"/>
        </w:rPr>
        <w:t xml:space="preserve"> </w:t>
      </w:r>
      <w:r w:rsidR="00D0175C" w:rsidRPr="00582F80">
        <w:rPr>
          <w:rFonts w:ascii="Tahoma" w:hAnsi="Tahoma" w:cs="Tahoma"/>
          <w:sz w:val="20"/>
        </w:rPr>
        <w:t>H</w:t>
      </w:r>
      <w:r w:rsidR="002558C1" w:rsidRPr="00582F80">
        <w:rPr>
          <w:rFonts w:ascii="Tahoma" w:hAnsi="Tahoma" w:cs="Tahoma"/>
          <w:sz w:val="20"/>
        </w:rPr>
        <w:t>armonogram realizace díla</w:t>
      </w:r>
    </w:p>
    <w:p w:rsidR="00201201" w:rsidRPr="00582F80" w:rsidRDefault="00127B12" w:rsidP="00D0175C">
      <w:pPr>
        <w:pStyle w:val="slovanodst"/>
        <w:numPr>
          <w:ilvl w:val="0"/>
          <w:numId w:val="0"/>
        </w:numPr>
        <w:tabs>
          <w:tab w:val="left" w:pos="708"/>
        </w:tabs>
        <w:ind w:left="680" w:hanging="680"/>
        <w:rPr>
          <w:rFonts w:ascii="Tahoma" w:hAnsi="Tahoma" w:cs="Tahoma"/>
          <w:sz w:val="20"/>
        </w:rPr>
      </w:pPr>
      <w:r w:rsidRPr="00582F80">
        <w:rPr>
          <w:rFonts w:ascii="Tahoma" w:hAnsi="Tahoma" w:cs="Tahoma"/>
          <w:sz w:val="20"/>
        </w:rPr>
        <w:t>21</w:t>
      </w:r>
      <w:r w:rsidR="002558C1" w:rsidRPr="00582F80">
        <w:rPr>
          <w:rFonts w:ascii="Tahoma" w:hAnsi="Tahoma" w:cs="Tahoma"/>
          <w:sz w:val="20"/>
        </w:rPr>
        <w:t>.</w:t>
      </w:r>
      <w:r w:rsidR="00B22AB9" w:rsidRPr="00582F80">
        <w:rPr>
          <w:rFonts w:ascii="Tahoma" w:hAnsi="Tahoma" w:cs="Tahoma"/>
          <w:sz w:val="20"/>
        </w:rPr>
        <w:t>10</w:t>
      </w:r>
      <w:r w:rsidR="002558C1" w:rsidRPr="00582F80">
        <w:rPr>
          <w:rFonts w:ascii="Tahoma" w:hAnsi="Tahoma" w:cs="Tahoma"/>
          <w:sz w:val="20"/>
        </w:rPr>
        <w:t xml:space="preserve">.3. příloha č. 3: Seznam </w:t>
      </w:r>
      <w:bookmarkEnd w:id="54"/>
      <w:bookmarkEnd w:id="55"/>
      <w:proofErr w:type="spellStart"/>
      <w:r w:rsidR="00641847" w:rsidRPr="00582F80">
        <w:rPr>
          <w:rFonts w:ascii="Tahoma" w:hAnsi="Tahoma" w:cs="Tahoma"/>
          <w:sz w:val="20"/>
        </w:rPr>
        <w:t>podzhotovitelů</w:t>
      </w:r>
      <w:proofErr w:type="spellEnd"/>
    </w:p>
    <w:p w:rsidR="00C94868" w:rsidRPr="00582F80" w:rsidRDefault="00C94868" w:rsidP="00D0175C">
      <w:pPr>
        <w:pStyle w:val="slovanodst"/>
        <w:numPr>
          <w:ilvl w:val="0"/>
          <w:numId w:val="0"/>
        </w:numPr>
        <w:tabs>
          <w:tab w:val="left" w:pos="708"/>
        </w:tabs>
        <w:ind w:left="680" w:hanging="680"/>
        <w:rPr>
          <w:rFonts w:ascii="Tahoma" w:hAnsi="Tahoma" w:cs="Tahoma"/>
          <w:sz w:val="20"/>
        </w:rPr>
      </w:pPr>
      <w:r w:rsidRPr="00582F80">
        <w:rPr>
          <w:rFonts w:ascii="Tahoma" w:hAnsi="Tahoma" w:cs="Tahoma"/>
          <w:sz w:val="20"/>
        </w:rPr>
        <w:t>21.10.4. příloha č. 4: Doklad o pojištění</w:t>
      </w:r>
      <w:bookmarkStart w:id="74" w:name="_GoBack"/>
      <w:bookmarkEnd w:id="74"/>
    </w:p>
    <w:sectPr w:rsidR="00C94868" w:rsidRPr="00582F80" w:rsidSect="008744A6">
      <w:pgSz w:w="11906" w:h="16838" w:code="9"/>
      <w:pgMar w:top="993" w:right="991" w:bottom="1276"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EB" w:rsidRDefault="00EB5EEB">
      <w:r>
        <w:separator/>
      </w:r>
    </w:p>
  </w:endnote>
  <w:endnote w:type="continuationSeparator" w:id="0">
    <w:p w:rsidR="00EB5EEB" w:rsidRDefault="00EB5EEB">
      <w:r>
        <w:continuationSeparator/>
      </w:r>
    </w:p>
  </w:endnote>
  <w:endnote w:type="continuationNotice" w:id="1">
    <w:p w:rsidR="00EB5EEB" w:rsidRDefault="00EB5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vinion">
    <w:panose1 w:val="00000000000000000000"/>
    <w:charset w:val="02"/>
    <w:family w:val="swiss"/>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EB" w:rsidRPr="00CC312F" w:rsidRDefault="00EB5EEB" w:rsidP="003F6D21">
    <w:pPr>
      <w:jc w:val="center"/>
      <w:rPr>
        <w:b/>
        <w:bCs/>
        <w:color w:val="000000"/>
      </w:rPr>
    </w:pPr>
    <w:r w:rsidRPr="003C3699">
      <w:rPr>
        <w:rFonts w:cs="Tahoma"/>
        <w:sz w:val="32"/>
        <w:szCs w:val="36"/>
      </w:rPr>
      <w:t>Městská část Praha 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9948652"/>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rsidR="00EB5EEB" w:rsidRPr="00E855FB" w:rsidRDefault="00EB5EEB" w:rsidP="00E855FB">
            <w:pPr>
              <w:pStyle w:val="Zpat"/>
              <w:jc w:val="center"/>
              <w:rPr>
                <w:sz w:val="20"/>
              </w:rPr>
            </w:pPr>
            <w:r w:rsidRPr="003C3699">
              <w:rPr>
                <w:sz w:val="20"/>
              </w:rPr>
              <w:t xml:space="preserve">Stránka </w:t>
            </w:r>
            <w:r w:rsidRPr="003C3699">
              <w:rPr>
                <w:bCs/>
                <w:sz w:val="20"/>
              </w:rPr>
              <w:fldChar w:fldCharType="begin"/>
            </w:r>
            <w:r w:rsidRPr="003C3699">
              <w:rPr>
                <w:bCs/>
                <w:sz w:val="20"/>
              </w:rPr>
              <w:instrText>PAGE</w:instrText>
            </w:r>
            <w:r w:rsidRPr="003C3699">
              <w:rPr>
                <w:bCs/>
                <w:sz w:val="20"/>
              </w:rPr>
              <w:fldChar w:fldCharType="separate"/>
            </w:r>
            <w:r w:rsidR="00841B0B">
              <w:rPr>
                <w:bCs/>
                <w:noProof/>
                <w:sz w:val="20"/>
              </w:rPr>
              <w:t>2</w:t>
            </w:r>
            <w:r w:rsidRPr="003C3699">
              <w:rPr>
                <w:bCs/>
                <w:sz w:val="20"/>
              </w:rPr>
              <w:fldChar w:fldCharType="end"/>
            </w:r>
            <w:r w:rsidRPr="003C3699">
              <w:rPr>
                <w:sz w:val="20"/>
              </w:rPr>
              <w:t xml:space="preserve"> z </w:t>
            </w:r>
            <w:r w:rsidRPr="003C3699">
              <w:rPr>
                <w:bCs/>
                <w:sz w:val="20"/>
              </w:rPr>
              <w:fldChar w:fldCharType="begin"/>
            </w:r>
            <w:r w:rsidRPr="003C3699">
              <w:rPr>
                <w:bCs/>
                <w:sz w:val="20"/>
              </w:rPr>
              <w:instrText>NUMPAGES</w:instrText>
            </w:r>
            <w:r w:rsidRPr="003C3699">
              <w:rPr>
                <w:bCs/>
                <w:sz w:val="20"/>
              </w:rPr>
              <w:fldChar w:fldCharType="separate"/>
            </w:r>
            <w:r w:rsidR="00841B0B">
              <w:rPr>
                <w:bCs/>
                <w:noProof/>
                <w:sz w:val="20"/>
              </w:rPr>
              <w:t>30</w:t>
            </w:r>
            <w:r w:rsidRPr="003C3699">
              <w:rPr>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348517975"/>
      <w:docPartObj>
        <w:docPartGallery w:val="Page Numbers (Bottom of Page)"/>
        <w:docPartUnique/>
      </w:docPartObj>
    </w:sdtPr>
    <w:sdtEndPr/>
    <w:sdtContent>
      <w:sdt>
        <w:sdtPr>
          <w:rPr>
            <w:sz w:val="20"/>
          </w:rPr>
          <w:id w:val="-700783435"/>
          <w:docPartObj>
            <w:docPartGallery w:val="Page Numbers (Top of Page)"/>
            <w:docPartUnique/>
          </w:docPartObj>
        </w:sdtPr>
        <w:sdtEndPr/>
        <w:sdtContent>
          <w:p w:rsidR="00EB5EEB" w:rsidRPr="00E855FB" w:rsidRDefault="00EB5EEB" w:rsidP="00E855FB">
            <w:pPr>
              <w:pStyle w:val="Zpat"/>
              <w:jc w:val="center"/>
              <w:rPr>
                <w:sz w:val="20"/>
              </w:rPr>
            </w:pPr>
            <w:r w:rsidRPr="003C3699">
              <w:rPr>
                <w:sz w:val="20"/>
              </w:rPr>
              <w:t xml:space="preserve">Stránka </w:t>
            </w:r>
            <w:r w:rsidRPr="003C3699">
              <w:rPr>
                <w:bCs/>
                <w:sz w:val="20"/>
              </w:rPr>
              <w:fldChar w:fldCharType="begin"/>
            </w:r>
            <w:r w:rsidRPr="003C3699">
              <w:rPr>
                <w:bCs/>
                <w:sz w:val="20"/>
              </w:rPr>
              <w:instrText>PAGE</w:instrText>
            </w:r>
            <w:r w:rsidRPr="003C3699">
              <w:rPr>
                <w:bCs/>
                <w:sz w:val="20"/>
              </w:rPr>
              <w:fldChar w:fldCharType="separate"/>
            </w:r>
            <w:r w:rsidR="00841B0B">
              <w:rPr>
                <w:bCs/>
                <w:noProof/>
                <w:sz w:val="20"/>
              </w:rPr>
              <w:t>30</w:t>
            </w:r>
            <w:r w:rsidRPr="003C3699">
              <w:rPr>
                <w:bCs/>
                <w:sz w:val="20"/>
              </w:rPr>
              <w:fldChar w:fldCharType="end"/>
            </w:r>
            <w:r w:rsidRPr="003C3699">
              <w:rPr>
                <w:sz w:val="20"/>
              </w:rPr>
              <w:t xml:space="preserve"> z </w:t>
            </w:r>
            <w:r w:rsidRPr="003C3699">
              <w:rPr>
                <w:bCs/>
                <w:sz w:val="20"/>
              </w:rPr>
              <w:fldChar w:fldCharType="begin"/>
            </w:r>
            <w:r w:rsidRPr="003C3699">
              <w:rPr>
                <w:bCs/>
                <w:sz w:val="20"/>
              </w:rPr>
              <w:instrText>NUMPAGES</w:instrText>
            </w:r>
            <w:r w:rsidRPr="003C3699">
              <w:rPr>
                <w:bCs/>
                <w:sz w:val="20"/>
              </w:rPr>
              <w:fldChar w:fldCharType="separate"/>
            </w:r>
            <w:r w:rsidR="00841B0B">
              <w:rPr>
                <w:bCs/>
                <w:noProof/>
                <w:sz w:val="20"/>
              </w:rPr>
              <w:t>30</w:t>
            </w:r>
            <w:r w:rsidRPr="003C3699">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EB" w:rsidRDefault="00EB5EEB">
      <w:r>
        <w:separator/>
      </w:r>
    </w:p>
  </w:footnote>
  <w:footnote w:type="continuationSeparator" w:id="0">
    <w:p w:rsidR="00EB5EEB" w:rsidRDefault="00EB5EEB">
      <w:r>
        <w:continuationSeparator/>
      </w:r>
    </w:p>
  </w:footnote>
  <w:footnote w:type="continuationNotice" w:id="1">
    <w:p w:rsidR="00EB5EEB" w:rsidRDefault="00EB5EEB"/>
  </w:footnote>
  <w:footnote w:id="2">
    <w:p w:rsidR="00EB5EEB" w:rsidRDefault="00EB5EEB">
      <w:pPr>
        <w:pStyle w:val="Textpoznpodarou"/>
      </w:pPr>
      <w:r>
        <w:rPr>
          <w:rStyle w:val="Znakapoznpodarou"/>
        </w:rPr>
        <w:footnoteRef/>
      </w:r>
      <w:r>
        <w:t xml:space="preserve"> Účastníci zadávacího řízení použijí tyto obchodní podmínky pro každou část veřejné zakázky samostatně. Jednotlivé návrhy smluv budou označeny vždy pouze názvem příslušné části veřejné zakázky.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EB" w:rsidRDefault="00EB5EE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B5EEB" w:rsidRDefault="00EB5EEB">
    <w:pPr>
      <w:pStyle w:val="Zhlav"/>
    </w:pPr>
  </w:p>
  <w:p w:rsidR="00EB5EEB" w:rsidRDefault="00EB5E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7"/>
    <w:multiLevelType w:val="multilevel"/>
    <w:tmpl w:val="00000007"/>
    <w:name w:val="WW8Num6"/>
    <w:lvl w:ilvl="0">
      <w:start w:val="3"/>
      <w:numFmt w:val="decimal"/>
      <w:pStyle w:val="Nadpis1"/>
      <w:lvlText w:val="%1."/>
      <w:lvlJc w:val="left"/>
      <w:pPr>
        <w:tabs>
          <w:tab w:val="num" w:pos="360"/>
        </w:tabs>
        <w:ind w:left="360" w:hanging="360"/>
      </w:pPr>
      <w:rPr>
        <w:color w:val="auto"/>
      </w:rPr>
    </w:lvl>
    <w:lvl w:ilvl="1">
      <w:start w:val="3"/>
      <w:numFmt w:val="decimal"/>
      <w:pStyle w:val="StylNadpis210bZarovnatdoblokuPed3bZa0b"/>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4">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10663E4"/>
    <w:multiLevelType w:val="hybridMultilevel"/>
    <w:tmpl w:val="DDBE634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0B656654"/>
    <w:multiLevelType w:val="hybridMultilevel"/>
    <w:tmpl w:val="A04868D4"/>
    <w:lvl w:ilvl="0" w:tplc="6DF0096E">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0F6F4D17"/>
    <w:multiLevelType w:val="multilevel"/>
    <w:tmpl w:val="6CD6C36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782813"/>
    <w:multiLevelType w:val="hybridMultilevel"/>
    <w:tmpl w:val="4EEC1CCE"/>
    <w:lvl w:ilvl="0" w:tplc="6DC6E138">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261732"/>
    <w:multiLevelType w:val="hybridMultilevel"/>
    <w:tmpl w:val="2AAC92F4"/>
    <w:lvl w:ilvl="0" w:tplc="162606CA">
      <w:start w:val="1"/>
      <w:numFmt w:val="decimal"/>
      <w:lvlText w:val="5.%1"/>
      <w:lvlJc w:val="left"/>
      <w:pPr>
        <w:ind w:left="360" w:hanging="360"/>
      </w:pPr>
      <w:rPr>
        <w:rFonts w:hint="default"/>
        <w:b w:val="0"/>
        <w:sz w:val="20"/>
        <w:szCs w:val="20"/>
      </w:rPr>
    </w:lvl>
    <w:lvl w:ilvl="1" w:tplc="04050017">
      <w:start w:val="1"/>
      <w:numFmt w:val="lowerLetter"/>
      <w:lvlText w:val="%2)"/>
      <w:lvlJc w:val="left"/>
      <w:pPr>
        <w:ind w:left="108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8EE4E76"/>
    <w:multiLevelType w:val="multilevel"/>
    <w:tmpl w:val="618254DE"/>
    <w:lvl w:ilvl="0">
      <w:start w:val="21"/>
      <w:numFmt w:val="decimal"/>
      <w:lvlText w:val="%1."/>
      <w:lvlJc w:val="left"/>
      <w:pPr>
        <w:ind w:left="435" w:hanging="435"/>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4976" w:hanging="720"/>
      </w:pPr>
      <w:rPr>
        <w:rFonts w:hint="default"/>
      </w:rPr>
    </w:lvl>
    <w:lvl w:ilvl="3">
      <w:start w:val="1"/>
      <w:numFmt w:val="decimal"/>
      <w:lvlText w:val="%1.%2.%3.%4."/>
      <w:lvlJc w:val="left"/>
      <w:pPr>
        <w:ind w:left="22464" w:hanging="1080"/>
      </w:pPr>
      <w:rPr>
        <w:rFonts w:hint="default"/>
      </w:rPr>
    </w:lvl>
    <w:lvl w:ilvl="4">
      <w:start w:val="1"/>
      <w:numFmt w:val="decimal"/>
      <w:lvlText w:val="%1.%2.%3.%4.%5."/>
      <w:lvlJc w:val="left"/>
      <w:pPr>
        <w:ind w:left="29592" w:hanging="1080"/>
      </w:pPr>
      <w:rPr>
        <w:rFonts w:hint="default"/>
      </w:rPr>
    </w:lvl>
    <w:lvl w:ilvl="5">
      <w:start w:val="1"/>
      <w:numFmt w:val="decimal"/>
      <w:lvlText w:val="%1.%2.%3.%4.%5.%6."/>
      <w:lvlJc w:val="left"/>
      <w:pPr>
        <w:ind w:left="-28456" w:hanging="1440"/>
      </w:pPr>
      <w:rPr>
        <w:rFonts w:hint="default"/>
      </w:rPr>
    </w:lvl>
    <w:lvl w:ilvl="6">
      <w:start w:val="1"/>
      <w:numFmt w:val="decimal"/>
      <w:lvlText w:val="%1.%2.%3.%4.%5.%6.%7."/>
      <w:lvlJc w:val="left"/>
      <w:pPr>
        <w:ind w:left="-20968" w:hanging="1800"/>
      </w:pPr>
      <w:rPr>
        <w:rFonts w:hint="default"/>
      </w:rPr>
    </w:lvl>
    <w:lvl w:ilvl="7">
      <w:start w:val="1"/>
      <w:numFmt w:val="decimal"/>
      <w:lvlText w:val="%1.%2.%3.%4.%5.%6.%7.%8."/>
      <w:lvlJc w:val="left"/>
      <w:pPr>
        <w:ind w:left="-13840" w:hanging="1800"/>
      </w:pPr>
      <w:rPr>
        <w:rFonts w:hint="default"/>
      </w:rPr>
    </w:lvl>
    <w:lvl w:ilvl="8">
      <w:start w:val="1"/>
      <w:numFmt w:val="decimal"/>
      <w:lvlText w:val="%1.%2.%3.%4.%5.%6.%7.%8.%9."/>
      <w:lvlJc w:val="left"/>
      <w:pPr>
        <w:ind w:left="-6352" w:hanging="2160"/>
      </w:pPr>
      <w:rPr>
        <w:rFonts w:hint="default"/>
      </w:rPr>
    </w:lvl>
  </w:abstractNum>
  <w:abstractNum w:abstractNumId="14">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cs="Times New Roman" w:hint="default"/>
        <w:b/>
        <w:i w:val="0"/>
        <w:color w:val="000000"/>
        <w:sz w:val="24"/>
      </w:rPr>
    </w:lvl>
    <w:lvl w:ilvl="1">
      <w:start w:val="1"/>
      <w:numFmt w:val="decimal"/>
      <w:pStyle w:val="slovanodst"/>
      <w:lvlText w:val="%1.%2"/>
      <w:lvlJc w:val="left"/>
      <w:pPr>
        <w:tabs>
          <w:tab w:val="num" w:pos="680"/>
        </w:tabs>
        <w:ind w:left="680" w:hanging="680"/>
      </w:pPr>
      <w:rPr>
        <w:rFonts w:ascii="Arial" w:hAnsi="Arial" w:cs="Times New Roman"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5A62F42"/>
    <w:multiLevelType w:val="hybridMultilevel"/>
    <w:tmpl w:val="4D90F61C"/>
    <w:lvl w:ilvl="0" w:tplc="431AB760">
      <w:start w:val="10"/>
      <w:numFmt w:val="lowerLetter"/>
      <w:lvlText w:val="%1)"/>
      <w:lvlJc w:val="left"/>
      <w:pPr>
        <w:tabs>
          <w:tab w:val="num" w:pos="1647"/>
        </w:tabs>
        <w:ind w:left="1647"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8764C9"/>
    <w:multiLevelType w:val="multilevel"/>
    <w:tmpl w:val="CB1A2798"/>
    <w:lvl w:ilvl="0">
      <w:start w:val="1"/>
      <w:numFmt w:val="decimal"/>
      <w:lvlText w:val="%1"/>
      <w:lvlJc w:val="left"/>
      <w:pPr>
        <w:ind w:left="432" w:hanging="432"/>
      </w:pPr>
    </w:lvl>
    <w:lvl w:ilvl="1">
      <w:start w:val="1"/>
      <w:numFmt w:val="decimal"/>
      <w:lvlText w:val="%1.%2"/>
      <w:lvlJc w:val="left"/>
      <w:pPr>
        <w:ind w:left="576" w:hanging="576"/>
      </w:pPr>
      <w:rPr>
        <w:rFonts w:ascii="Tahoma" w:hAnsi="Tahoma" w:cs="Tahoma" w:hint="default"/>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BDC02DC"/>
    <w:multiLevelType w:val="hybridMultilevel"/>
    <w:tmpl w:val="4AAC3C6A"/>
    <w:lvl w:ilvl="0" w:tplc="04050017">
      <w:start w:val="1"/>
      <w:numFmt w:val="lowerLetter"/>
      <w:lvlText w:val="%1)"/>
      <w:lvlJc w:val="left"/>
      <w:pPr>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4D115A8C"/>
    <w:multiLevelType w:val="hybridMultilevel"/>
    <w:tmpl w:val="E772B598"/>
    <w:lvl w:ilvl="0" w:tplc="FA40280C">
      <w:start w:val="8"/>
      <w:numFmt w:val="lowerLetter"/>
      <w:lvlText w:val="%1)"/>
      <w:lvlJc w:val="left"/>
      <w:pPr>
        <w:tabs>
          <w:tab w:val="num" w:pos="360"/>
        </w:tabs>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F552FFE"/>
    <w:multiLevelType w:val="hybridMultilevel"/>
    <w:tmpl w:val="A89A8D56"/>
    <w:lvl w:ilvl="0" w:tplc="9F4A4D9E">
      <w:start w:val="1"/>
      <w:numFmt w:val="lowerLetter"/>
      <w:lvlText w:val="%1)"/>
      <w:lvlJc w:val="left"/>
      <w:pPr>
        <w:tabs>
          <w:tab w:val="num" w:pos="1647"/>
        </w:tabs>
        <w:ind w:left="1647" w:hanging="360"/>
      </w:pPr>
      <w:rPr>
        <w:rFonts w:hint="default"/>
        <w:b/>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0">
    <w:nsid w:val="541575C5"/>
    <w:multiLevelType w:val="hybridMultilevel"/>
    <w:tmpl w:val="FFA619A6"/>
    <w:lvl w:ilvl="0" w:tplc="3FF2B288">
      <w:start w:val="1"/>
      <w:numFmt w:val="decimal"/>
      <w:lvlText w:val="19.%1"/>
      <w:lvlJc w:val="left"/>
      <w:pPr>
        <w:ind w:left="144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D4E4074"/>
    <w:multiLevelType w:val="hybridMultilevel"/>
    <w:tmpl w:val="B33CB7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38083D"/>
    <w:multiLevelType w:val="hybridMultilevel"/>
    <w:tmpl w:val="09F67438"/>
    <w:lvl w:ilvl="0" w:tplc="04050001">
      <w:start w:val="1"/>
      <w:numFmt w:val="bullet"/>
      <w:lvlText w:val=""/>
      <w:lvlJc w:val="left"/>
      <w:pPr>
        <w:ind w:left="870" w:hanging="360"/>
      </w:pPr>
      <w:rPr>
        <w:rFonts w:ascii="Symbol" w:hAnsi="Symbol" w:hint="default"/>
      </w:rPr>
    </w:lvl>
    <w:lvl w:ilvl="1" w:tplc="04050003">
      <w:start w:val="1"/>
      <w:numFmt w:val="bullet"/>
      <w:lvlText w:val="o"/>
      <w:lvlJc w:val="left"/>
      <w:pPr>
        <w:ind w:left="1590" w:hanging="360"/>
      </w:pPr>
      <w:rPr>
        <w:rFonts w:ascii="Courier New" w:hAnsi="Courier New" w:cs="Courier New" w:hint="default"/>
      </w:rPr>
    </w:lvl>
    <w:lvl w:ilvl="2" w:tplc="04050005">
      <w:start w:val="1"/>
      <w:numFmt w:val="bullet"/>
      <w:lvlText w:val=""/>
      <w:lvlJc w:val="left"/>
      <w:pPr>
        <w:ind w:left="2310" w:hanging="360"/>
      </w:pPr>
      <w:rPr>
        <w:rFonts w:ascii="Wingdings" w:hAnsi="Wingdings" w:hint="default"/>
      </w:rPr>
    </w:lvl>
    <w:lvl w:ilvl="3" w:tplc="04050001">
      <w:start w:val="1"/>
      <w:numFmt w:val="bullet"/>
      <w:lvlText w:val=""/>
      <w:lvlJc w:val="left"/>
      <w:pPr>
        <w:ind w:left="3030" w:hanging="360"/>
      </w:pPr>
      <w:rPr>
        <w:rFonts w:ascii="Symbol" w:hAnsi="Symbol" w:hint="default"/>
      </w:rPr>
    </w:lvl>
    <w:lvl w:ilvl="4" w:tplc="04050003">
      <w:start w:val="1"/>
      <w:numFmt w:val="bullet"/>
      <w:lvlText w:val="o"/>
      <w:lvlJc w:val="left"/>
      <w:pPr>
        <w:ind w:left="3750" w:hanging="360"/>
      </w:pPr>
      <w:rPr>
        <w:rFonts w:ascii="Courier New" w:hAnsi="Courier New" w:cs="Courier New" w:hint="default"/>
      </w:rPr>
    </w:lvl>
    <w:lvl w:ilvl="5" w:tplc="04050005">
      <w:start w:val="1"/>
      <w:numFmt w:val="bullet"/>
      <w:lvlText w:val=""/>
      <w:lvlJc w:val="left"/>
      <w:pPr>
        <w:ind w:left="4470" w:hanging="360"/>
      </w:pPr>
      <w:rPr>
        <w:rFonts w:ascii="Wingdings" w:hAnsi="Wingdings" w:hint="default"/>
      </w:rPr>
    </w:lvl>
    <w:lvl w:ilvl="6" w:tplc="04050001">
      <w:start w:val="1"/>
      <w:numFmt w:val="bullet"/>
      <w:lvlText w:val=""/>
      <w:lvlJc w:val="left"/>
      <w:pPr>
        <w:ind w:left="5190" w:hanging="360"/>
      </w:pPr>
      <w:rPr>
        <w:rFonts w:ascii="Symbol" w:hAnsi="Symbol" w:hint="default"/>
      </w:rPr>
    </w:lvl>
    <w:lvl w:ilvl="7" w:tplc="04050003">
      <w:start w:val="1"/>
      <w:numFmt w:val="bullet"/>
      <w:lvlText w:val="o"/>
      <w:lvlJc w:val="left"/>
      <w:pPr>
        <w:ind w:left="5910" w:hanging="360"/>
      </w:pPr>
      <w:rPr>
        <w:rFonts w:ascii="Courier New" w:hAnsi="Courier New" w:cs="Courier New" w:hint="default"/>
      </w:rPr>
    </w:lvl>
    <w:lvl w:ilvl="8" w:tplc="04050005">
      <w:start w:val="1"/>
      <w:numFmt w:val="bullet"/>
      <w:lvlText w:val=""/>
      <w:lvlJc w:val="left"/>
      <w:pPr>
        <w:ind w:left="6630" w:hanging="360"/>
      </w:pPr>
      <w:rPr>
        <w:rFonts w:ascii="Wingdings" w:hAnsi="Wingdings" w:hint="default"/>
      </w:rPr>
    </w:lvl>
  </w:abstractNum>
  <w:abstractNum w:abstractNumId="23">
    <w:nsid w:val="753D7712"/>
    <w:multiLevelType w:val="hybridMultilevel"/>
    <w:tmpl w:val="F6EA2FEC"/>
    <w:lvl w:ilvl="0" w:tplc="F238F0DA">
      <w:start w:val="2"/>
      <w:numFmt w:val="bullet"/>
      <w:pStyle w:val="obsah"/>
      <w:lvlText w:val="-"/>
      <w:lvlJc w:val="left"/>
      <w:pPr>
        <w:tabs>
          <w:tab w:val="num" w:pos="1211"/>
        </w:tabs>
        <w:ind w:left="1191"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7001891"/>
    <w:multiLevelType w:val="hybridMultilevel"/>
    <w:tmpl w:val="1A709DD4"/>
    <w:lvl w:ilvl="0" w:tplc="52F4ABB2">
      <w:start w:val="1"/>
      <w:numFmt w:val="decimal"/>
      <w:lvlText w:val="5.%1"/>
      <w:lvlJc w:val="left"/>
      <w:pPr>
        <w:ind w:left="360" w:hanging="360"/>
      </w:pPr>
      <w:rPr>
        <w:rFonts w:hint="default"/>
        <w:b w:val="0"/>
        <w:color w:val="auto"/>
        <w:sz w:val="20"/>
        <w:szCs w:val="20"/>
      </w:r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9690C0F"/>
    <w:multiLevelType w:val="hybridMultilevel"/>
    <w:tmpl w:val="FEBE7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98B25B6"/>
    <w:multiLevelType w:val="hybridMultilevel"/>
    <w:tmpl w:val="C3A05C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3D2F1F"/>
    <w:multiLevelType w:val="hybridMultilevel"/>
    <w:tmpl w:val="E856E92E"/>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3"/>
  </w:num>
  <w:num w:numId="12">
    <w:abstractNumId w:val="8"/>
  </w:num>
  <w:num w:numId="13">
    <w:abstractNumId w:val="24"/>
  </w:num>
  <w:num w:numId="14">
    <w:abstractNumId w:val="22"/>
  </w:num>
  <w:num w:numId="15">
    <w:abstractNumId w:val="1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11"/>
  </w:num>
  <w:num w:numId="20">
    <w:abstractNumId w:val="15"/>
  </w:num>
  <w:num w:numId="21">
    <w:abstractNumId w:val="18"/>
  </w:num>
  <w:num w:numId="22">
    <w:abstractNumId w:val="25"/>
  </w:num>
  <w:num w:numId="23">
    <w:abstractNumId w:val="12"/>
  </w:num>
  <w:num w:numId="24">
    <w:abstractNumId w:val="17"/>
  </w:num>
  <w:num w:numId="25">
    <w:abstractNumId w:val="17"/>
  </w:num>
  <w:num w:numId="26">
    <w:abstractNumId w:val="21"/>
  </w:num>
  <w:num w:numId="27">
    <w:abstractNumId w:val="2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8"/>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2"/>
  </w:compat>
  <w:rsids>
    <w:rsidRoot w:val="00DC1E53"/>
    <w:rsid w:val="0000276E"/>
    <w:rsid w:val="00012130"/>
    <w:rsid w:val="00016C98"/>
    <w:rsid w:val="0003328A"/>
    <w:rsid w:val="000355D4"/>
    <w:rsid w:val="000425B8"/>
    <w:rsid w:val="00046079"/>
    <w:rsid w:val="000470E4"/>
    <w:rsid w:val="000707D2"/>
    <w:rsid w:val="0007650E"/>
    <w:rsid w:val="00086E71"/>
    <w:rsid w:val="00090E6E"/>
    <w:rsid w:val="000B5817"/>
    <w:rsid w:val="000D0D70"/>
    <w:rsid w:val="000E4650"/>
    <w:rsid w:val="000E5E20"/>
    <w:rsid w:val="000E6F4A"/>
    <w:rsid w:val="000F486F"/>
    <w:rsid w:val="00110787"/>
    <w:rsid w:val="001134F0"/>
    <w:rsid w:val="001137AA"/>
    <w:rsid w:val="001157D4"/>
    <w:rsid w:val="00127B12"/>
    <w:rsid w:val="00134C84"/>
    <w:rsid w:val="00135777"/>
    <w:rsid w:val="00135D6D"/>
    <w:rsid w:val="00137B2B"/>
    <w:rsid w:val="00142C40"/>
    <w:rsid w:val="00144F57"/>
    <w:rsid w:val="00145650"/>
    <w:rsid w:val="00145FA4"/>
    <w:rsid w:val="0015448A"/>
    <w:rsid w:val="00156C3D"/>
    <w:rsid w:val="0015792B"/>
    <w:rsid w:val="00161161"/>
    <w:rsid w:val="00163F7E"/>
    <w:rsid w:val="00170D84"/>
    <w:rsid w:val="00171503"/>
    <w:rsid w:val="00171F0E"/>
    <w:rsid w:val="00175E44"/>
    <w:rsid w:val="00177CC7"/>
    <w:rsid w:val="00177F2F"/>
    <w:rsid w:val="00180063"/>
    <w:rsid w:val="0018071D"/>
    <w:rsid w:val="00182316"/>
    <w:rsid w:val="001825F0"/>
    <w:rsid w:val="0019152B"/>
    <w:rsid w:val="00194287"/>
    <w:rsid w:val="00197441"/>
    <w:rsid w:val="001A00A1"/>
    <w:rsid w:val="001A2A0D"/>
    <w:rsid w:val="001A30FD"/>
    <w:rsid w:val="001A4EB9"/>
    <w:rsid w:val="001A5057"/>
    <w:rsid w:val="001A7269"/>
    <w:rsid w:val="001B23F6"/>
    <w:rsid w:val="001C1DA0"/>
    <w:rsid w:val="001C2AD3"/>
    <w:rsid w:val="001C7BAE"/>
    <w:rsid w:val="001D0D87"/>
    <w:rsid w:val="001D31B0"/>
    <w:rsid w:val="001E315A"/>
    <w:rsid w:val="001E4880"/>
    <w:rsid w:val="001F1D86"/>
    <w:rsid w:val="002002B2"/>
    <w:rsid w:val="00201201"/>
    <w:rsid w:val="0020224C"/>
    <w:rsid w:val="00210611"/>
    <w:rsid w:val="00214D4E"/>
    <w:rsid w:val="00215159"/>
    <w:rsid w:val="00216E89"/>
    <w:rsid w:val="00231685"/>
    <w:rsid w:val="0023360F"/>
    <w:rsid w:val="00234765"/>
    <w:rsid w:val="00246781"/>
    <w:rsid w:val="002468EB"/>
    <w:rsid w:val="0025171B"/>
    <w:rsid w:val="002558C1"/>
    <w:rsid w:val="00272BD9"/>
    <w:rsid w:val="00273F97"/>
    <w:rsid w:val="002810D3"/>
    <w:rsid w:val="002827E3"/>
    <w:rsid w:val="0028323B"/>
    <w:rsid w:val="00296F15"/>
    <w:rsid w:val="002A230B"/>
    <w:rsid w:val="002A35C8"/>
    <w:rsid w:val="002C2AA2"/>
    <w:rsid w:val="002C545B"/>
    <w:rsid w:val="002C6A7C"/>
    <w:rsid w:val="002D36D1"/>
    <w:rsid w:val="002E3D2E"/>
    <w:rsid w:val="002E654A"/>
    <w:rsid w:val="002F3CF6"/>
    <w:rsid w:val="002F6356"/>
    <w:rsid w:val="00301757"/>
    <w:rsid w:val="00314C8B"/>
    <w:rsid w:val="00324950"/>
    <w:rsid w:val="00333D08"/>
    <w:rsid w:val="00334A3A"/>
    <w:rsid w:val="00336328"/>
    <w:rsid w:val="003430B7"/>
    <w:rsid w:val="00346FA0"/>
    <w:rsid w:val="00352208"/>
    <w:rsid w:val="00353C16"/>
    <w:rsid w:val="0035496B"/>
    <w:rsid w:val="003572DB"/>
    <w:rsid w:val="00363CAB"/>
    <w:rsid w:val="00371B6A"/>
    <w:rsid w:val="0037328F"/>
    <w:rsid w:val="00380207"/>
    <w:rsid w:val="003820BF"/>
    <w:rsid w:val="003900AC"/>
    <w:rsid w:val="00391D5A"/>
    <w:rsid w:val="0039795C"/>
    <w:rsid w:val="003979F8"/>
    <w:rsid w:val="003A6400"/>
    <w:rsid w:val="003A70DF"/>
    <w:rsid w:val="003A7A6E"/>
    <w:rsid w:val="003B5BB8"/>
    <w:rsid w:val="003B69ED"/>
    <w:rsid w:val="003B7B06"/>
    <w:rsid w:val="003C3699"/>
    <w:rsid w:val="003C7C25"/>
    <w:rsid w:val="003D022B"/>
    <w:rsid w:val="003D5968"/>
    <w:rsid w:val="003D6F98"/>
    <w:rsid w:val="003E0F9C"/>
    <w:rsid w:val="003F4E56"/>
    <w:rsid w:val="003F6D21"/>
    <w:rsid w:val="0040028C"/>
    <w:rsid w:val="00410E97"/>
    <w:rsid w:val="00423DD4"/>
    <w:rsid w:val="00424488"/>
    <w:rsid w:val="00427D6D"/>
    <w:rsid w:val="004314AF"/>
    <w:rsid w:val="00433FA0"/>
    <w:rsid w:val="004534EF"/>
    <w:rsid w:val="00455305"/>
    <w:rsid w:val="0045603B"/>
    <w:rsid w:val="004575EA"/>
    <w:rsid w:val="00461C1F"/>
    <w:rsid w:val="00461F56"/>
    <w:rsid w:val="0046403D"/>
    <w:rsid w:val="00466514"/>
    <w:rsid w:val="004722C5"/>
    <w:rsid w:val="00480D86"/>
    <w:rsid w:val="004851CB"/>
    <w:rsid w:val="00493F15"/>
    <w:rsid w:val="00494A5F"/>
    <w:rsid w:val="004A2EE3"/>
    <w:rsid w:val="004A67BA"/>
    <w:rsid w:val="004A746A"/>
    <w:rsid w:val="004C075C"/>
    <w:rsid w:val="004C75BA"/>
    <w:rsid w:val="004D0898"/>
    <w:rsid w:val="004D0EDB"/>
    <w:rsid w:val="004E59AE"/>
    <w:rsid w:val="004F139A"/>
    <w:rsid w:val="004F790E"/>
    <w:rsid w:val="004F7B33"/>
    <w:rsid w:val="005076CB"/>
    <w:rsid w:val="0051058E"/>
    <w:rsid w:val="00511994"/>
    <w:rsid w:val="00513574"/>
    <w:rsid w:val="00513675"/>
    <w:rsid w:val="00513C03"/>
    <w:rsid w:val="005167E2"/>
    <w:rsid w:val="00526140"/>
    <w:rsid w:val="00531D4C"/>
    <w:rsid w:val="00533418"/>
    <w:rsid w:val="005600C8"/>
    <w:rsid w:val="00563DD7"/>
    <w:rsid w:val="00573C81"/>
    <w:rsid w:val="005748D3"/>
    <w:rsid w:val="0058110F"/>
    <w:rsid w:val="00582F80"/>
    <w:rsid w:val="005A0380"/>
    <w:rsid w:val="005B2176"/>
    <w:rsid w:val="005B77D6"/>
    <w:rsid w:val="005C33F7"/>
    <w:rsid w:val="005C4434"/>
    <w:rsid w:val="005C7A66"/>
    <w:rsid w:val="005D602B"/>
    <w:rsid w:val="005D793C"/>
    <w:rsid w:val="005E025F"/>
    <w:rsid w:val="005E2413"/>
    <w:rsid w:val="0060084B"/>
    <w:rsid w:val="00617BEF"/>
    <w:rsid w:val="00617D32"/>
    <w:rsid w:val="00622940"/>
    <w:rsid w:val="00624411"/>
    <w:rsid w:val="00625ADE"/>
    <w:rsid w:val="00632789"/>
    <w:rsid w:val="0063463A"/>
    <w:rsid w:val="00636DE4"/>
    <w:rsid w:val="006408C7"/>
    <w:rsid w:val="00641847"/>
    <w:rsid w:val="006451F8"/>
    <w:rsid w:val="006568F5"/>
    <w:rsid w:val="00657AA2"/>
    <w:rsid w:val="00661080"/>
    <w:rsid w:val="00670270"/>
    <w:rsid w:val="00670651"/>
    <w:rsid w:val="00673EE7"/>
    <w:rsid w:val="00676D52"/>
    <w:rsid w:val="00683223"/>
    <w:rsid w:val="00696F8C"/>
    <w:rsid w:val="006A48CB"/>
    <w:rsid w:val="006B12DE"/>
    <w:rsid w:val="006B3A81"/>
    <w:rsid w:val="006B3FEA"/>
    <w:rsid w:val="006B4915"/>
    <w:rsid w:val="006C0045"/>
    <w:rsid w:val="006D02D6"/>
    <w:rsid w:val="006D6937"/>
    <w:rsid w:val="006D7F2F"/>
    <w:rsid w:val="006E3AA4"/>
    <w:rsid w:val="006E4756"/>
    <w:rsid w:val="006E52ED"/>
    <w:rsid w:val="007001CC"/>
    <w:rsid w:val="00700834"/>
    <w:rsid w:val="00701A72"/>
    <w:rsid w:val="00703EC2"/>
    <w:rsid w:val="00712F1E"/>
    <w:rsid w:val="00717AA1"/>
    <w:rsid w:val="00727453"/>
    <w:rsid w:val="00735A64"/>
    <w:rsid w:val="0074089C"/>
    <w:rsid w:val="007555E6"/>
    <w:rsid w:val="0076377E"/>
    <w:rsid w:val="00764694"/>
    <w:rsid w:val="00764B2D"/>
    <w:rsid w:val="00784072"/>
    <w:rsid w:val="00784212"/>
    <w:rsid w:val="0079606F"/>
    <w:rsid w:val="007A2688"/>
    <w:rsid w:val="007B1328"/>
    <w:rsid w:val="007B5557"/>
    <w:rsid w:val="007C1297"/>
    <w:rsid w:val="007C2BF4"/>
    <w:rsid w:val="007C42BB"/>
    <w:rsid w:val="007D1DE0"/>
    <w:rsid w:val="007D2221"/>
    <w:rsid w:val="007D4888"/>
    <w:rsid w:val="007D522D"/>
    <w:rsid w:val="007E1509"/>
    <w:rsid w:val="007E60E4"/>
    <w:rsid w:val="007F7E96"/>
    <w:rsid w:val="00800B54"/>
    <w:rsid w:val="008036E4"/>
    <w:rsid w:val="008057EE"/>
    <w:rsid w:val="00807712"/>
    <w:rsid w:val="008115B9"/>
    <w:rsid w:val="008129D5"/>
    <w:rsid w:val="0081363B"/>
    <w:rsid w:val="008200D9"/>
    <w:rsid w:val="008238CC"/>
    <w:rsid w:val="008372DE"/>
    <w:rsid w:val="00841B0B"/>
    <w:rsid w:val="00841D2A"/>
    <w:rsid w:val="0085213E"/>
    <w:rsid w:val="008528F1"/>
    <w:rsid w:val="00853CA9"/>
    <w:rsid w:val="00853FA1"/>
    <w:rsid w:val="00854398"/>
    <w:rsid w:val="0086214E"/>
    <w:rsid w:val="008658AC"/>
    <w:rsid w:val="0086609E"/>
    <w:rsid w:val="0086782F"/>
    <w:rsid w:val="008703EC"/>
    <w:rsid w:val="00871709"/>
    <w:rsid w:val="008744A6"/>
    <w:rsid w:val="00876D92"/>
    <w:rsid w:val="008807F7"/>
    <w:rsid w:val="0089121F"/>
    <w:rsid w:val="008A1CB9"/>
    <w:rsid w:val="008A4821"/>
    <w:rsid w:val="008C0097"/>
    <w:rsid w:val="008C130D"/>
    <w:rsid w:val="008C448B"/>
    <w:rsid w:val="008C5E15"/>
    <w:rsid w:val="008C67E9"/>
    <w:rsid w:val="008D2218"/>
    <w:rsid w:val="008D3C78"/>
    <w:rsid w:val="008E1862"/>
    <w:rsid w:val="008E2C47"/>
    <w:rsid w:val="008E4AD4"/>
    <w:rsid w:val="008E721D"/>
    <w:rsid w:val="008F280E"/>
    <w:rsid w:val="009012A3"/>
    <w:rsid w:val="00911DDB"/>
    <w:rsid w:val="00921779"/>
    <w:rsid w:val="00923442"/>
    <w:rsid w:val="009429B2"/>
    <w:rsid w:val="00943969"/>
    <w:rsid w:val="009458D3"/>
    <w:rsid w:val="0095126F"/>
    <w:rsid w:val="00955B2D"/>
    <w:rsid w:val="00956B03"/>
    <w:rsid w:val="00962215"/>
    <w:rsid w:val="00966A0E"/>
    <w:rsid w:val="00982E70"/>
    <w:rsid w:val="00982EA3"/>
    <w:rsid w:val="00987129"/>
    <w:rsid w:val="00987CCF"/>
    <w:rsid w:val="00991E66"/>
    <w:rsid w:val="00992DEF"/>
    <w:rsid w:val="009A1B8A"/>
    <w:rsid w:val="009A2347"/>
    <w:rsid w:val="009A4900"/>
    <w:rsid w:val="009B4371"/>
    <w:rsid w:val="009C7175"/>
    <w:rsid w:val="009F1D38"/>
    <w:rsid w:val="00A02836"/>
    <w:rsid w:val="00A036F8"/>
    <w:rsid w:val="00A0403E"/>
    <w:rsid w:val="00A054C0"/>
    <w:rsid w:val="00A0703D"/>
    <w:rsid w:val="00A116FC"/>
    <w:rsid w:val="00A167FE"/>
    <w:rsid w:val="00A1792F"/>
    <w:rsid w:val="00A233BA"/>
    <w:rsid w:val="00A24A12"/>
    <w:rsid w:val="00A25C29"/>
    <w:rsid w:val="00A30077"/>
    <w:rsid w:val="00A319C7"/>
    <w:rsid w:val="00A42B01"/>
    <w:rsid w:val="00A43DA8"/>
    <w:rsid w:val="00A46B6A"/>
    <w:rsid w:val="00A5063B"/>
    <w:rsid w:val="00A50B33"/>
    <w:rsid w:val="00A54F43"/>
    <w:rsid w:val="00A60165"/>
    <w:rsid w:val="00A6591B"/>
    <w:rsid w:val="00A67037"/>
    <w:rsid w:val="00A73537"/>
    <w:rsid w:val="00A812DB"/>
    <w:rsid w:val="00A81FC5"/>
    <w:rsid w:val="00A85858"/>
    <w:rsid w:val="00A94EA9"/>
    <w:rsid w:val="00AA5032"/>
    <w:rsid w:val="00AB5E98"/>
    <w:rsid w:val="00AB6A90"/>
    <w:rsid w:val="00AC323C"/>
    <w:rsid w:val="00AC5CC9"/>
    <w:rsid w:val="00AC64F5"/>
    <w:rsid w:val="00AD55AD"/>
    <w:rsid w:val="00AD77B1"/>
    <w:rsid w:val="00AE1CF9"/>
    <w:rsid w:val="00AF59FB"/>
    <w:rsid w:val="00B01B0F"/>
    <w:rsid w:val="00B07756"/>
    <w:rsid w:val="00B22AB9"/>
    <w:rsid w:val="00B24553"/>
    <w:rsid w:val="00B3783D"/>
    <w:rsid w:val="00B4310A"/>
    <w:rsid w:val="00B458D4"/>
    <w:rsid w:val="00B464B1"/>
    <w:rsid w:val="00B54AA6"/>
    <w:rsid w:val="00B575F3"/>
    <w:rsid w:val="00B57E9B"/>
    <w:rsid w:val="00B650A8"/>
    <w:rsid w:val="00B67774"/>
    <w:rsid w:val="00B87CD1"/>
    <w:rsid w:val="00BA0F35"/>
    <w:rsid w:val="00BA60F5"/>
    <w:rsid w:val="00BA6B32"/>
    <w:rsid w:val="00BB218C"/>
    <w:rsid w:val="00BB2EC5"/>
    <w:rsid w:val="00BC10AA"/>
    <w:rsid w:val="00BC55EC"/>
    <w:rsid w:val="00BD1063"/>
    <w:rsid w:val="00BD6DFD"/>
    <w:rsid w:val="00BF06FF"/>
    <w:rsid w:val="00BF0E1F"/>
    <w:rsid w:val="00BF63DF"/>
    <w:rsid w:val="00BF6A5B"/>
    <w:rsid w:val="00C0006C"/>
    <w:rsid w:val="00C0141D"/>
    <w:rsid w:val="00C10121"/>
    <w:rsid w:val="00C206FE"/>
    <w:rsid w:val="00C2477A"/>
    <w:rsid w:val="00C2535F"/>
    <w:rsid w:val="00C36307"/>
    <w:rsid w:val="00C72588"/>
    <w:rsid w:val="00C82EAD"/>
    <w:rsid w:val="00C90175"/>
    <w:rsid w:val="00C934B9"/>
    <w:rsid w:val="00C94868"/>
    <w:rsid w:val="00C97098"/>
    <w:rsid w:val="00CA29CD"/>
    <w:rsid w:val="00CD00E7"/>
    <w:rsid w:val="00CD3E81"/>
    <w:rsid w:val="00CD597A"/>
    <w:rsid w:val="00CD61C0"/>
    <w:rsid w:val="00CE3207"/>
    <w:rsid w:val="00CE4348"/>
    <w:rsid w:val="00CE614D"/>
    <w:rsid w:val="00CE7CF1"/>
    <w:rsid w:val="00CF2527"/>
    <w:rsid w:val="00CF6C69"/>
    <w:rsid w:val="00CF6C7B"/>
    <w:rsid w:val="00CF6F3E"/>
    <w:rsid w:val="00D0175C"/>
    <w:rsid w:val="00D070DC"/>
    <w:rsid w:val="00D07596"/>
    <w:rsid w:val="00D11F13"/>
    <w:rsid w:val="00D12F9E"/>
    <w:rsid w:val="00D15E7A"/>
    <w:rsid w:val="00D20EB4"/>
    <w:rsid w:val="00D22E03"/>
    <w:rsid w:val="00D23C43"/>
    <w:rsid w:val="00D3249D"/>
    <w:rsid w:val="00D32CDF"/>
    <w:rsid w:val="00D33858"/>
    <w:rsid w:val="00D34D80"/>
    <w:rsid w:val="00D37072"/>
    <w:rsid w:val="00D400A1"/>
    <w:rsid w:val="00D401FF"/>
    <w:rsid w:val="00D404CE"/>
    <w:rsid w:val="00D4075C"/>
    <w:rsid w:val="00D41602"/>
    <w:rsid w:val="00D51EFA"/>
    <w:rsid w:val="00D6345F"/>
    <w:rsid w:val="00D63C1F"/>
    <w:rsid w:val="00D75153"/>
    <w:rsid w:val="00D94354"/>
    <w:rsid w:val="00D9537A"/>
    <w:rsid w:val="00DC169D"/>
    <w:rsid w:val="00DC1E53"/>
    <w:rsid w:val="00DC601D"/>
    <w:rsid w:val="00DD1BCF"/>
    <w:rsid w:val="00DD4BF4"/>
    <w:rsid w:val="00DE182A"/>
    <w:rsid w:val="00DE3A30"/>
    <w:rsid w:val="00DE4F64"/>
    <w:rsid w:val="00DE5C8B"/>
    <w:rsid w:val="00DE5C8C"/>
    <w:rsid w:val="00DF0ED9"/>
    <w:rsid w:val="00DF778B"/>
    <w:rsid w:val="00E00562"/>
    <w:rsid w:val="00E05845"/>
    <w:rsid w:val="00E12D09"/>
    <w:rsid w:val="00E17F75"/>
    <w:rsid w:val="00E20291"/>
    <w:rsid w:val="00E343B5"/>
    <w:rsid w:val="00E359CD"/>
    <w:rsid w:val="00E371DB"/>
    <w:rsid w:val="00E37E25"/>
    <w:rsid w:val="00E51396"/>
    <w:rsid w:val="00E62610"/>
    <w:rsid w:val="00E643CC"/>
    <w:rsid w:val="00E667EB"/>
    <w:rsid w:val="00E747F8"/>
    <w:rsid w:val="00E83647"/>
    <w:rsid w:val="00E855FB"/>
    <w:rsid w:val="00E8700E"/>
    <w:rsid w:val="00E9043C"/>
    <w:rsid w:val="00E92B18"/>
    <w:rsid w:val="00E92BF4"/>
    <w:rsid w:val="00EA02DE"/>
    <w:rsid w:val="00EA5F54"/>
    <w:rsid w:val="00EB4467"/>
    <w:rsid w:val="00EB5EEB"/>
    <w:rsid w:val="00EC2332"/>
    <w:rsid w:val="00EC479C"/>
    <w:rsid w:val="00ED1EE3"/>
    <w:rsid w:val="00EE6444"/>
    <w:rsid w:val="00EF648C"/>
    <w:rsid w:val="00F157FA"/>
    <w:rsid w:val="00F16DCD"/>
    <w:rsid w:val="00F20A2A"/>
    <w:rsid w:val="00F21FD6"/>
    <w:rsid w:val="00F27C9A"/>
    <w:rsid w:val="00F30F53"/>
    <w:rsid w:val="00F46CCD"/>
    <w:rsid w:val="00F512EE"/>
    <w:rsid w:val="00F65D1A"/>
    <w:rsid w:val="00F66FDA"/>
    <w:rsid w:val="00F72013"/>
    <w:rsid w:val="00F8079F"/>
    <w:rsid w:val="00F811E7"/>
    <w:rsid w:val="00F8401D"/>
    <w:rsid w:val="00F85294"/>
    <w:rsid w:val="00FA1AF1"/>
    <w:rsid w:val="00FA2211"/>
    <w:rsid w:val="00FB092A"/>
    <w:rsid w:val="00FB579C"/>
    <w:rsid w:val="00FC2EB4"/>
    <w:rsid w:val="00FD00D5"/>
    <w:rsid w:val="00FE4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57EE"/>
    <w:pPr>
      <w:suppressAutoHyphens/>
      <w:spacing w:after="0" w:line="240" w:lineRule="auto"/>
    </w:pPr>
    <w:rPr>
      <w:rFonts w:ascii="Tahoma" w:eastAsia="Times New Roman" w:hAnsi="Tahoma" w:cs="Times New Roman"/>
      <w:sz w:val="20"/>
      <w:szCs w:val="20"/>
      <w:lang w:eastAsia="ar-SA"/>
    </w:rPr>
  </w:style>
  <w:style w:type="paragraph" w:styleId="Nadpis1">
    <w:name w:val="heading 1"/>
    <w:basedOn w:val="Normln"/>
    <w:next w:val="Normln"/>
    <w:link w:val="Nadpis1Char"/>
    <w:qFormat/>
    <w:rsid w:val="00201201"/>
    <w:pPr>
      <w:keepNext/>
      <w:widowControl w:val="0"/>
      <w:numPr>
        <w:numId w:val="2"/>
      </w:numPr>
      <w:jc w:val="both"/>
      <w:outlineLvl w:val="0"/>
    </w:pPr>
    <w:rPr>
      <w:b/>
      <w:sz w:val="18"/>
    </w:rPr>
  </w:style>
  <w:style w:type="paragraph" w:styleId="Nadpis2">
    <w:name w:val="heading 2"/>
    <w:basedOn w:val="Normln"/>
    <w:next w:val="Normln"/>
    <w:link w:val="Nadpis2Char"/>
    <w:autoRedefine/>
    <w:unhideWhenUsed/>
    <w:qFormat/>
    <w:rsid w:val="00701A72"/>
    <w:pPr>
      <w:keepNext/>
      <w:keepLines/>
      <w:spacing w:before="200"/>
      <w:jc w:val="center"/>
      <w:outlineLvl w:val="1"/>
    </w:pPr>
    <w:rPr>
      <w:rFonts w:eastAsiaTheme="majorEastAsia" w:cs="Tahoma"/>
      <w:b/>
      <w:iCs/>
      <w:sz w:val="24"/>
      <w:szCs w:val="24"/>
      <w:u w:val="single"/>
      <w:lang w:eastAsia="cs-CZ"/>
    </w:rPr>
  </w:style>
  <w:style w:type="paragraph" w:styleId="Nadpis3">
    <w:name w:val="heading 3"/>
    <w:basedOn w:val="Normln"/>
    <w:next w:val="Normln"/>
    <w:link w:val="Nadpis3Char"/>
    <w:qFormat/>
    <w:rsid w:val="00182316"/>
    <w:pPr>
      <w:keepNext/>
      <w:suppressAutoHyphens w:val="0"/>
      <w:spacing w:before="240" w:after="60"/>
      <w:ind w:left="720" w:hanging="720"/>
      <w:outlineLvl w:val="2"/>
    </w:pPr>
    <w:rPr>
      <w:rFonts w:ascii="Cambria" w:hAnsi="Cambria"/>
      <w:b/>
      <w:bCs/>
      <w:sz w:val="26"/>
      <w:szCs w:val="26"/>
    </w:rPr>
  </w:style>
  <w:style w:type="paragraph" w:styleId="Nadpis4">
    <w:name w:val="heading 4"/>
    <w:basedOn w:val="Normln"/>
    <w:next w:val="Normln"/>
    <w:link w:val="Nadpis4Char"/>
    <w:qFormat/>
    <w:rsid w:val="00182316"/>
    <w:pPr>
      <w:keepNext/>
      <w:suppressAutoHyphens w:val="0"/>
      <w:spacing w:before="240" w:after="60"/>
      <w:ind w:left="864" w:hanging="864"/>
      <w:outlineLvl w:val="3"/>
    </w:pPr>
    <w:rPr>
      <w:rFonts w:ascii="Calibri" w:hAnsi="Calibri"/>
      <w:b/>
      <w:bCs/>
      <w:sz w:val="28"/>
      <w:szCs w:val="28"/>
    </w:rPr>
  </w:style>
  <w:style w:type="paragraph" w:styleId="Nadpis5">
    <w:name w:val="heading 5"/>
    <w:basedOn w:val="Normln"/>
    <w:next w:val="Normln"/>
    <w:link w:val="Nadpis5Char"/>
    <w:qFormat/>
    <w:rsid w:val="00182316"/>
    <w:pPr>
      <w:suppressAutoHyphens w:val="0"/>
      <w:spacing w:before="240" w:after="60"/>
      <w:ind w:left="1008" w:hanging="1008"/>
      <w:outlineLvl w:val="4"/>
    </w:pPr>
    <w:rPr>
      <w:rFonts w:ascii="Calibri" w:hAnsi="Calibri"/>
      <w:b/>
      <w:bCs/>
      <w:i/>
      <w:iCs/>
      <w:sz w:val="26"/>
      <w:szCs w:val="26"/>
    </w:rPr>
  </w:style>
  <w:style w:type="paragraph" w:styleId="Nadpis6">
    <w:name w:val="heading 6"/>
    <w:basedOn w:val="Normln"/>
    <w:next w:val="Normln"/>
    <w:link w:val="Nadpis6Char"/>
    <w:qFormat/>
    <w:rsid w:val="00182316"/>
    <w:pPr>
      <w:suppressAutoHyphens w:val="0"/>
      <w:spacing w:before="240" w:after="60"/>
      <w:ind w:left="1152" w:hanging="1152"/>
      <w:outlineLvl w:val="5"/>
    </w:pPr>
    <w:rPr>
      <w:rFonts w:ascii="Calibri" w:hAnsi="Calibri"/>
      <w:b/>
      <w:bCs/>
      <w:sz w:val="22"/>
      <w:szCs w:val="22"/>
    </w:rPr>
  </w:style>
  <w:style w:type="paragraph" w:styleId="Nadpis7">
    <w:name w:val="heading 7"/>
    <w:basedOn w:val="Normln"/>
    <w:next w:val="Normln"/>
    <w:link w:val="Nadpis7Char"/>
    <w:qFormat/>
    <w:rsid w:val="00182316"/>
    <w:pPr>
      <w:suppressAutoHyphens w:val="0"/>
      <w:spacing w:before="240" w:after="60"/>
      <w:ind w:left="1296" w:hanging="1296"/>
      <w:outlineLvl w:val="6"/>
    </w:pPr>
    <w:rPr>
      <w:rFonts w:ascii="Calibri" w:hAnsi="Calibri"/>
      <w:sz w:val="24"/>
      <w:szCs w:val="24"/>
    </w:rPr>
  </w:style>
  <w:style w:type="paragraph" w:styleId="Nadpis8">
    <w:name w:val="heading 8"/>
    <w:basedOn w:val="Normln"/>
    <w:next w:val="Normln"/>
    <w:link w:val="Nadpis8Char"/>
    <w:qFormat/>
    <w:rsid w:val="00182316"/>
    <w:pPr>
      <w:suppressAutoHyphens w:val="0"/>
      <w:spacing w:before="240" w:after="60"/>
      <w:ind w:left="1440" w:hanging="1440"/>
      <w:outlineLvl w:val="7"/>
    </w:pPr>
    <w:rPr>
      <w:rFonts w:ascii="Calibri" w:hAnsi="Calibri"/>
      <w:i/>
      <w:iCs/>
      <w:sz w:val="24"/>
      <w:szCs w:val="24"/>
    </w:rPr>
  </w:style>
  <w:style w:type="paragraph" w:styleId="Nadpis9">
    <w:name w:val="heading 9"/>
    <w:basedOn w:val="Normln"/>
    <w:next w:val="Normln"/>
    <w:link w:val="Nadpis9Char"/>
    <w:qFormat/>
    <w:rsid w:val="00182316"/>
    <w:pPr>
      <w:suppressAutoHyphens w:val="0"/>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1201"/>
    <w:rPr>
      <w:rFonts w:ascii="Times New Roman" w:eastAsia="Times New Roman" w:hAnsi="Times New Roman" w:cs="Times New Roman"/>
      <w:b/>
      <w:sz w:val="18"/>
      <w:szCs w:val="20"/>
      <w:lang w:eastAsia="ar-SA"/>
    </w:rPr>
  </w:style>
  <w:style w:type="character" w:customStyle="1" w:styleId="Nadpis2Char">
    <w:name w:val="Nadpis 2 Char"/>
    <w:basedOn w:val="Standardnpsmoodstavce"/>
    <w:link w:val="Nadpis2"/>
    <w:rsid w:val="00701A72"/>
    <w:rPr>
      <w:rFonts w:ascii="Tahoma" w:eastAsiaTheme="majorEastAsia" w:hAnsi="Tahoma" w:cs="Tahoma"/>
      <w:b/>
      <w:iCs/>
      <w:sz w:val="24"/>
      <w:szCs w:val="24"/>
      <w:u w:val="single"/>
      <w:lang w:eastAsia="cs-CZ"/>
    </w:rPr>
  </w:style>
  <w:style w:type="paragraph" w:styleId="Zkladntextodsazen3">
    <w:name w:val="Body Text Indent 3"/>
    <w:basedOn w:val="Normln"/>
    <w:link w:val="Zkladntextodsazen3Char"/>
    <w:unhideWhenUsed/>
    <w:rsid w:val="00D33858"/>
    <w:pPr>
      <w:spacing w:after="120"/>
      <w:ind w:left="283"/>
    </w:pPr>
    <w:rPr>
      <w:sz w:val="16"/>
      <w:szCs w:val="16"/>
    </w:rPr>
  </w:style>
  <w:style w:type="character" w:customStyle="1" w:styleId="Zkladntextodsazen3Char">
    <w:name w:val="Základní text odsazený 3 Char"/>
    <w:basedOn w:val="Standardnpsmoodstavce"/>
    <w:link w:val="Zkladntextodsazen3"/>
    <w:rsid w:val="00D33858"/>
    <w:rPr>
      <w:rFonts w:ascii="Times New Roman" w:eastAsia="Times New Roman" w:hAnsi="Times New Roman" w:cs="Times New Roman"/>
      <w:sz w:val="16"/>
      <w:szCs w:val="16"/>
      <w:lang w:eastAsia="ar-SA"/>
    </w:rPr>
  </w:style>
  <w:style w:type="paragraph" w:customStyle="1" w:styleId="Zkladntextodsazen31">
    <w:name w:val="Základní text odsazený 31"/>
    <w:basedOn w:val="Normln"/>
    <w:uiPriority w:val="99"/>
    <w:rsid w:val="00D33858"/>
    <w:pPr>
      <w:ind w:left="709" w:hanging="709"/>
      <w:jc w:val="both"/>
    </w:pPr>
    <w:rPr>
      <w:sz w:val="22"/>
    </w:rPr>
  </w:style>
  <w:style w:type="paragraph" w:customStyle="1" w:styleId="BodyText21">
    <w:name w:val="Body Text 21"/>
    <w:basedOn w:val="Normln"/>
    <w:rsid w:val="00D33858"/>
    <w:pPr>
      <w:widowControl w:val="0"/>
      <w:jc w:val="both"/>
    </w:pPr>
    <w:rPr>
      <w:sz w:val="22"/>
    </w:rPr>
  </w:style>
  <w:style w:type="paragraph" w:styleId="Odstavecseseznamem">
    <w:name w:val="List Paragraph"/>
    <w:basedOn w:val="Normln"/>
    <w:uiPriority w:val="34"/>
    <w:qFormat/>
    <w:rsid w:val="00BB2EC5"/>
    <w:pPr>
      <w:ind w:left="720"/>
      <w:contextualSpacing/>
    </w:pPr>
  </w:style>
  <w:style w:type="paragraph" w:styleId="Zkladntext">
    <w:name w:val="Body Text"/>
    <w:basedOn w:val="Normln"/>
    <w:link w:val="ZkladntextChar"/>
    <w:unhideWhenUsed/>
    <w:rsid w:val="00BB2EC5"/>
    <w:pPr>
      <w:spacing w:after="120"/>
    </w:pPr>
  </w:style>
  <w:style w:type="character" w:customStyle="1" w:styleId="ZkladntextChar">
    <w:name w:val="Základní text Char"/>
    <w:basedOn w:val="Standardnpsmoodstavce"/>
    <w:link w:val="Zkladntext"/>
    <w:rsid w:val="00BB2EC5"/>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unhideWhenUsed/>
    <w:rsid w:val="00BB2EC5"/>
    <w:pPr>
      <w:spacing w:after="120"/>
      <w:ind w:left="283"/>
    </w:pPr>
  </w:style>
  <w:style w:type="character" w:customStyle="1" w:styleId="ZkladntextodsazenChar">
    <w:name w:val="Základní text odsazený Char"/>
    <w:basedOn w:val="Standardnpsmoodstavce"/>
    <w:link w:val="Zkladntextodsazen"/>
    <w:rsid w:val="00BB2EC5"/>
    <w:rPr>
      <w:rFonts w:ascii="Times New Roman" w:eastAsia="Times New Roman" w:hAnsi="Times New Roman" w:cs="Times New Roman"/>
      <w:sz w:val="20"/>
      <w:szCs w:val="20"/>
      <w:lang w:eastAsia="ar-SA"/>
    </w:rPr>
  </w:style>
  <w:style w:type="character" w:customStyle="1" w:styleId="Nadpis3Char">
    <w:name w:val="Nadpis 3 Char"/>
    <w:basedOn w:val="Standardnpsmoodstavce"/>
    <w:link w:val="Nadpis3"/>
    <w:rsid w:val="00182316"/>
    <w:rPr>
      <w:rFonts w:ascii="Cambria" w:eastAsia="Times New Roman" w:hAnsi="Cambria" w:cs="Times New Roman"/>
      <w:b/>
      <w:bCs/>
      <w:sz w:val="26"/>
      <w:szCs w:val="26"/>
    </w:rPr>
  </w:style>
  <w:style w:type="character" w:customStyle="1" w:styleId="Nadpis4Char">
    <w:name w:val="Nadpis 4 Char"/>
    <w:basedOn w:val="Standardnpsmoodstavce"/>
    <w:link w:val="Nadpis4"/>
    <w:rsid w:val="00182316"/>
    <w:rPr>
      <w:rFonts w:ascii="Calibri" w:eastAsia="Times New Roman" w:hAnsi="Calibri" w:cs="Times New Roman"/>
      <w:b/>
      <w:bCs/>
      <w:sz w:val="28"/>
      <w:szCs w:val="28"/>
    </w:rPr>
  </w:style>
  <w:style w:type="character" w:customStyle="1" w:styleId="Nadpis5Char">
    <w:name w:val="Nadpis 5 Char"/>
    <w:basedOn w:val="Standardnpsmoodstavce"/>
    <w:link w:val="Nadpis5"/>
    <w:rsid w:val="00182316"/>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182316"/>
    <w:rPr>
      <w:rFonts w:ascii="Calibri" w:eastAsia="Times New Roman" w:hAnsi="Calibri" w:cs="Times New Roman"/>
      <w:b/>
      <w:bCs/>
    </w:rPr>
  </w:style>
  <w:style w:type="character" w:customStyle="1" w:styleId="Nadpis7Char">
    <w:name w:val="Nadpis 7 Char"/>
    <w:basedOn w:val="Standardnpsmoodstavce"/>
    <w:link w:val="Nadpis7"/>
    <w:rsid w:val="00182316"/>
    <w:rPr>
      <w:rFonts w:ascii="Calibri" w:eastAsia="Times New Roman" w:hAnsi="Calibri" w:cs="Times New Roman"/>
      <w:sz w:val="24"/>
      <w:szCs w:val="24"/>
    </w:rPr>
  </w:style>
  <w:style w:type="character" w:customStyle="1" w:styleId="Nadpis8Char">
    <w:name w:val="Nadpis 8 Char"/>
    <w:basedOn w:val="Standardnpsmoodstavce"/>
    <w:link w:val="Nadpis8"/>
    <w:rsid w:val="00182316"/>
    <w:rPr>
      <w:rFonts w:ascii="Calibri" w:eastAsia="Times New Roman" w:hAnsi="Calibri" w:cs="Times New Roman"/>
      <w:i/>
      <w:iCs/>
      <w:sz w:val="24"/>
      <w:szCs w:val="24"/>
    </w:rPr>
  </w:style>
  <w:style w:type="character" w:customStyle="1" w:styleId="Nadpis9Char">
    <w:name w:val="Nadpis 9 Char"/>
    <w:basedOn w:val="Standardnpsmoodstavce"/>
    <w:link w:val="Nadpis9"/>
    <w:rsid w:val="00182316"/>
    <w:rPr>
      <w:rFonts w:ascii="Cambria" w:eastAsia="Times New Roman" w:hAnsi="Cambria" w:cs="Times New Roman"/>
    </w:rPr>
  </w:style>
  <w:style w:type="paragraph" w:styleId="Nzev">
    <w:name w:val="Title"/>
    <w:aliases w:val=" Char"/>
    <w:basedOn w:val="Normln"/>
    <w:link w:val="NzevChar"/>
    <w:qFormat/>
    <w:rsid w:val="00182316"/>
    <w:pPr>
      <w:suppressAutoHyphens w:val="0"/>
      <w:jc w:val="center"/>
    </w:pPr>
    <w:rPr>
      <w:b/>
      <w:sz w:val="28"/>
    </w:rPr>
  </w:style>
  <w:style w:type="character" w:customStyle="1" w:styleId="NzevChar">
    <w:name w:val="Název Char"/>
    <w:aliases w:val=" Char Char"/>
    <w:basedOn w:val="Standardnpsmoodstavce"/>
    <w:link w:val="Nzev"/>
    <w:rsid w:val="00182316"/>
    <w:rPr>
      <w:rFonts w:ascii="Times New Roman" w:eastAsia="Times New Roman" w:hAnsi="Times New Roman" w:cs="Times New Roman"/>
      <w:b/>
      <w:sz w:val="28"/>
      <w:szCs w:val="20"/>
    </w:rPr>
  </w:style>
  <w:style w:type="character" w:styleId="slostrnky">
    <w:name w:val="page number"/>
    <w:basedOn w:val="Standardnpsmoodstavce"/>
    <w:rsid w:val="00182316"/>
  </w:style>
  <w:style w:type="paragraph" w:styleId="Zhlav">
    <w:name w:val="header"/>
    <w:basedOn w:val="Normln"/>
    <w:link w:val="ZhlavChar"/>
    <w:uiPriority w:val="99"/>
    <w:rsid w:val="00182316"/>
    <w:pPr>
      <w:tabs>
        <w:tab w:val="center" w:pos="4536"/>
        <w:tab w:val="right" w:pos="9072"/>
      </w:tabs>
      <w:suppressAutoHyphens w:val="0"/>
    </w:pPr>
    <w:rPr>
      <w:sz w:val="24"/>
      <w:szCs w:val="24"/>
      <w:lang w:eastAsia="cs-CZ"/>
    </w:rPr>
  </w:style>
  <w:style w:type="character" w:customStyle="1" w:styleId="ZhlavChar">
    <w:name w:val="Záhlaví Char"/>
    <w:basedOn w:val="Standardnpsmoodstavce"/>
    <w:link w:val="Zhlav"/>
    <w:uiPriority w:val="99"/>
    <w:rsid w:val="00182316"/>
    <w:rPr>
      <w:rFonts w:ascii="Times New Roman" w:eastAsia="Times New Roman" w:hAnsi="Times New Roman" w:cs="Times New Roman"/>
      <w:sz w:val="24"/>
      <w:szCs w:val="24"/>
      <w:lang w:eastAsia="cs-CZ"/>
    </w:rPr>
  </w:style>
  <w:style w:type="paragraph" w:customStyle="1" w:styleId="AAOdstavec">
    <w:name w:val="AA_Odstavec"/>
    <w:basedOn w:val="Normln"/>
    <w:link w:val="AAOdstavecChar"/>
    <w:rsid w:val="00182316"/>
    <w:pPr>
      <w:suppressAutoHyphens w:val="0"/>
      <w:jc w:val="both"/>
    </w:pPr>
    <w:rPr>
      <w:rFonts w:ascii="Arial" w:hAnsi="Arial"/>
      <w:lang w:eastAsia="en-US"/>
    </w:rPr>
  </w:style>
  <w:style w:type="paragraph" w:styleId="Zkladntext2">
    <w:name w:val="Body Text 2"/>
    <w:basedOn w:val="Normln"/>
    <w:link w:val="Zkladntext2Char"/>
    <w:rsid w:val="00182316"/>
    <w:pPr>
      <w:suppressAutoHyphens w:val="0"/>
      <w:spacing w:after="120" w:line="480" w:lineRule="auto"/>
    </w:pPr>
    <w:rPr>
      <w:sz w:val="24"/>
      <w:szCs w:val="24"/>
    </w:rPr>
  </w:style>
  <w:style w:type="character" w:customStyle="1" w:styleId="Zkladntext2Char">
    <w:name w:val="Základní text 2 Char"/>
    <w:basedOn w:val="Standardnpsmoodstavce"/>
    <w:link w:val="Zkladntext2"/>
    <w:rsid w:val="00182316"/>
    <w:rPr>
      <w:rFonts w:ascii="Times New Roman" w:eastAsia="Times New Roman" w:hAnsi="Times New Roman" w:cs="Times New Roman"/>
      <w:sz w:val="24"/>
      <w:szCs w:val="24"/>
    </w:rPr>
  </w:style>
  <w:style w:type="paragraph" w:customStyle="1" w:styleId="Textodstavce">
    <w:name w:val="Text odstavce"/>
    <w:basedOn w:val="Normln"/>
    <w:rsid w:val="00182316"/>
    <w:pPr>
      <w:tabs>
        <w:tab w:val="left" w:pos="851"/>
      </w:tabs>
      <w:suppressAutoHyphens w:val="0"/>
      <w:spacing w:before="120" w:after="120"/>
      <w:jc w:val="both"/>
      <w:outlineLvl w:val="6"/>
    </w:pPr>
    <w:rPr>
      <w:sz w:val="24"/>
      <w:lang w:eastAsia="cs-CZ"/>
    </w:rPr>
  </w:style>
  <w:style w:type="character" w:styleId="Hypertextovodkaz">
    <w:name w:val="Hyperlink"/>
    <w:uiPriority w:val="99"/>
    <w:unhideWhenUsed/>
    <w:rsid w:val="00182316"/>
    <w:rPr>
      <w:color w:val="0000FF"/>
      <w:u w:val="single"/>
    </w:rPr>
  </w:style>
  <w:style w:type="paragraph" w:styleId="Zpat">
    <w:name w:val="footer"/>
    <w:basedOn w:val="Normln"/>
    <w:link w:val="ZpatChar"/>
    <w:uiPriority w:val="99"/>
    <w:rsid w:val="00182316"/>
    <w:pPr>
      <w:tabs>
        <w:tab w:val="center" w:pos="4536"/>
        <w:tab w:val="right" w:pos="9072"/>
      </w:tabs>
      <w:suppressAutoHyphens w:val="0"/>
    </w:pPr>
    <w:rPr>
      <w:sz w:val="24"/>
      <w:szCs w:val="24"/>
    </w:rPr>
  </w:style>
  <w:style w:type="character" w:customStyle="1" w:styleId="ZpatChar">
    <w:name w:val="Zápatí Char"/>
    <w:basedOn w:val="Standardnpsmoodstavce"/>
    <w:link w:val="Zpat"/>
    <w:uiPriority w:val="99"/>
    <w:rsid w:val="00182316"/>
    <w:rPr>
      <w:rFonts w:ascii="Times New Roman" w:eastAsia="Times New Roman" w:hAnsi="Times New Roman" w:cs="Times New Roman"/>
      <w:sz w:val="24"/>
      <w:szCs w:val="24"/>
    </w:rPr>
  </w:style>
  <w:style w:type="paragraph" w:styleId="Textbubliny">
    <w:name w:val="Balloon Text"/>
    <w:basedOn w:val="Normln"/>
    <w:link w:val="TextbublinyChar"/>
    <w:rsid w:val="00182316"/>
    <w:pPr>
      <w:suppressAutoHyphens w:val="0"/>
    </w:pPr>
    <w:rPr>
      <w:sz w:val="16"/>
      <w:szCs w:val="16"/>
    </w:rPr>
  </w:style>
  <w:style w:type="character" w:customStyle="1" w:styleId="TextbublinyChar">
    <w:name w:val="Text bubliny Char"/>
    <w:basedOn w:val="Standardnpsmoodstavce"/>
    <w:link w:val="Textbubliny"/>
    <w:rsid w:val="00182316"/>
    <w:rPr>
      <w:rFonts w:ascii="Tahoma" w:eastAsia="Times New Roman" w:hAnsi="Tahoma" w:cs="Times New Roman"/>
      <w:sz w:val="16"/>
      <w:szCs w:val="16"/>
    </w:rPr>
  </w:style>
  <w:style w:type="character" w:customStyle="1" w:styleId="green">
    <w:name w:val="green"/>
    <w:basedOn w:val="Standardnpsmoodstavce"/>
    <w:rsid w:val="00182316"/>
  </w:style>
  <w:style w:type="character" w:styleId="Zvraznn">
    <w:name w:val="Emphasis"/>
    <w:uiPriority w:val="20"/>
    <w:qFormat/>
    <w:rsid w:val="00182316"/>
    <w:rPr>
      <w:i/>
      <w:iCs/>
    </w:rPr>
  </w:style>
  <w:style w:type="paragraph" w:styleId="Textkomente">
    <w:name w:val="annotation text"/>
    <w:basedOn w:val="Normln"/>
    <w:link w:val="TextkomenteChar"/>
    <w:rsid w:val="00182316"/>
    <w:pPr>
      <w:suppressAutoHyphens w:val="0"/>
      <w:spacing w:line="264" w:lineRule="auto"/>
      <w:jc w:val="both"/>
    </w:pPr>
    <w:rPr>
      <w:sz w:val="24"/>
    </w:rPr>
  </w:style>
  <w:style w:type="character" w:customStyle="1" w:styleId="TextkomenteChar">
    <w:name w:val="Text komentáře Char"/>
    <w:basedOn w:val="Standardnpsmoodstavce"/>
    <w:link w:val="Textkomente"/>
    <w:rsid w:val="00182316"/>
    <w:rPr>
      <w:rFonts w:ascii="Times New Roman" w:eastAsia="Times New Roman" w:hAnsi="Times New Roman" w:cs="Times New Roman"/>
      <w:sz w:val="24"/>
      <w:szCs w:val="20"/>
    </w:rPr>
  </w:style>
  <w:style w:type="paragraph" w:customStyle="1" w:styleId="StylNadpis210bZarovnatdoblokuPed3bZa0b">
    <w:name w:val="Styl Nadpis 2 + 10 b. Zarovnat do bloku Před:  3 b. Za:  0 b."/>
    <w:basedOn w:val="Nadpis2"/>
    <w:rsid w:val="00182316"/>
    <w:pPr>
      <w:keepLines w:val="0"/>
      <w:numPr>
        <w:ilvl w:val="1"/>
        <w:numId w:val="2"/>
      </w:numPr>
      <w:tabs>
        <w:tab w:val="num" w:pos="850"/>
        <w:tab w:val="left" w:pos="964"/>
      </w:tabs>
      <w:overflowPunct w:val="0"/>
      <w:autoSpaceDE w:val="0"/>
      <w:spacing w:before="60"/>
      <w:ind w:left="850" w:hanging="510"/>
      <w:jc w:val="both"/>
    </w:pPr>
    <w:rPr>
      <w:rFonts w:ascii="Arial" w:eastAsia="Times New Roman" w:hAnsi="Arial" w:cs="Times New Roman"/>
      <w:i/>
      <w:iCs w:val="0"/>
      <w:sz w:val="20"/>
      <w:szCs w:val="20"/>
    </w:rPr>
  </w:style>
  <w:style w:type="paragraph" w:customStyle="1" w:styleId="Zkladntextodsazen21">
    <w:name w:val="Základní text odsazený 21"/>
    <w:basedOn w:val="Normln"/>
    <w:rsid w:val="00182316"/>
    <w:pPr>
      <w:overflowPunct w:val="0"/>
      <w:autoSpaceDE w:val="0"/>
      <w:ind w:left="708"/>
      <w:jc w:val="both"/>
    </w:pPr>
    <w:rPr>
      <w:rFonts w:ascii="Arial" w:hAnsi="Arial"/>
    </w:rPr>
  </w:style>
  <w:style w:type="paragraph" w:customStyle="1" w:styleId="Zkladntext21">
    <w:name w:val="Základní text 21"/>
    <w:basedOn w:val="Normln"/>
    <w:rsid w:val="00182316"/>
    <w:pPr>
      <w:overflowPunct w:val="0"/>
      <w:autoSpaceDE w:val="0"/>
      <w:ind w:left="360"/>
      <w:jc w:val="both"/>
    </w:pPr>
    <w:rPr>
      <w:rFonts w:ascii="Arial" w:hAnsi="Arial"/>
    </w:rPr>
  </w:style>
  <w:style w:type="paragraph" w:customStyle="1" w:styleId="WW-BodyText2">
    <w:name w:val="WW-Body Text 2"/>
    <w:basedOn w:val="Normln"/>
    <w:rsid w:val="00182316"/>
    <w:pPr>
      <w:overflowPunct w:val="0"/>
      <w:autoSpaceDE w:val="0"/>
      <w:jc w:val="both"/>
    </w:pPr>
    <w:rPr>
      <w:rFonts w:ascii="Arial" w:hAnsi="Arial"/>
      <w:b/>
    </w:rPr>
  </w:style>
  <w:style w:type="paragraph" w:customStyle="1" w:styleId="Tabulka">
    <w:name w:val="Tabulka"/>
    <w:basedOn w:val="Zkladntext"/>
    <w:rsid w:val="00182316"/>
    <w:pPr>
      <w:suppressAutoHyphens w:val="0"/>
      <w:spacing w:after="0"/>
    </w:pPr>
    <w:rPr>
      <w:rFonts w:ascii="Arial" w:hAnsi="Arial" w:cs="Arial"/>
    </w:rPr>
  </w:style>
  <w:style w:type="paragraph" w:customStyle="1" w:styleId="Export0">
    <w:name w:val="Export 0"/>
    <w:basedOn w:val="Normln"/>
    <w:rsid w:val="00182316"/>
    <w:pPr>
      <w:widowControl w:val="0"/>
      <w:suppressAutoHyphens w:val="0"/>
    </w:pPr>
    <w:rPr>
      <w:rFonts w:ascii="Avinion" w:hAnsi="Avinion" w:cs="Avinion"/>
      <w:sz w:val="24"/>
      <w:szCs w:val="24"/>
      <w:lang w:eastAsia="cs-CZ"/>
    </w:rPr>
  </w:style>
  <w:style w:type="paragraph" w:customStyle="1" w:styleId="slovanodst">
    <w:name w:val="číslovaný odst"/>
    <w:basedOn w:val="Normln"/>
    <w:rsid w:val="00182316"/>
    <w:pPr>
      <w:numPr>
        <w:ilvl w:val="1"/>
        <w:numId w:val="9"/>
      </w:numPr>
      <w:suppressAutoHyphens w:val="0"/>
      <w:spacing w:before="60"/>
    </w:pPr>
    <w:rPr>
      <w:rFonts w:ascii="Arial" w:hAnsi="Arial"/>
      <w:sz w:val="22"/>
      <w:lang w:eastAsia="cs-CZ"/>
    </w:rPr>
  </w:style>
  <w:style w:type="paragraph" w:customStyle="1" w:styleId="lnek">
    <w:name w:val="Článek"/>
    <w:basedOn w:val="Normln"/>
    <w:rsid w:val="00182316"/>
    <w:pPr>
      <w:numPr>
        <w:numId w:val="9"/>
      </w:numPr>
      <w:suppressAutoHyphens w:val="0"/>
      <w:autoSpaceDE w:val="0"/>
      <w:autoSpaceDN w:val="0"/>
      <w:spacing w:before="60"/>
      <w:jc w:val="center"/>
    </w:pPr>
    <w:rPr>
      <w:rFonts w:ascii="Arial" w:hAnsi="Arial"/>
      <w:b/>
      <w:sz w:val="24"/>
      <w:lang w:eastAsia="cs-CZ"/>
    </w:rPr>
  </w:style>
  <w:style w:type="paragraph" w:customStyle="1" w:styleId="HLAVICKA">
    <w:name w:val="HLAVICKA"/>
    <w:basedOn w:val="Normln"/>
    <w:rsid w:val="00182316"/>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val="0"/>
      <w:overflowPunct w:val="0"/>
      <w:autoSpaceDE w:val="0"/>
      <w:autoSpaceDN w:val="0"/>
      <w:adjustRightInd w:val="0"/>
      <w:spacing w:line="288" w:lineRule="auto"/>
    </w:pPr>
    <w:rPr>
      <w:color w:val="000000"/>
      <w:lang w:eastAsia="cs-CZ"/>
    </w:rPr>
  </w:style>
  <w:style w:type="table" w:styleId="Mkatabulky">
    <w:name w:val="Table Grid"/>
    <w:basedOn w:val="Normlntabulka"/>
    <w:rsid w:val="0018231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182316"/>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rsid w:val="00182316"/>
    <w:rPr>
      <w:sz w:val="16"/>
      <w:szCs w:val="16"/>
    </w:rPr>
  </w:style>
  <w:style w:type="paragraph" w:styleId="Seznam2">
    <w:name w:val="List 2"/>
    <w:basedOn w:val="Normln"/>
    <w:rsid w:val="00182316"/>
    <w:pPr>
      <w:suppressAutoHyphens w:val="0"/>
      <w:ind w:left="566" w:hanging="283"/>
    </w:pPr>
    <w:rPr>
      <w:lang w:eastAsia="cs-CZ"/>
    </w:rPr>
  </w:style>
  <w:style w:type="paragraph" w:customStyle="1" w:styleId="Zkladntext210">
    <w:name w:val="Základní text 21"/>
    <w:basedOn w:val="Normln"/>
    <w:rsid w:val="004F7B33"/>
    <w:pPr>
      <w:spacing w:after="120" w:line="480" w:lineRule="auto"/>
    </w:pPr>
  </w:style>
  <w:style w:type="paragraph" w:customStyle="1" w:styleId="Zkladntextodsazen210">
    <w:name w:val="Základní text odsazený 21"/>
    <w:basedOn w:val="Normln"/>
    <w:rsid w:val="004F7B33"/>
    <w:pPr>
      <w:ind w:left="993" w:hanging="288"/>
      <w:jc w:val="both"/>
    </w:pPr>
    <w:rPr>
      <w:sz w:val="22"/>
    </w:rPr>
  </w:style>
  <w:style w:type="paragraph" w:styleId="Pedmtkomente">
    <w:name w:val="annotation subject"/>
    <w:basedOn w:val="Textkomente"/>
    <w:next w:val="Textkomente"/>
    <w:link w:val="PedmtkomenteChar"/>
    <w:rsid w:val="00182316"/>
    <w:pPr>
      <w:spacing w:line="240" w:lineRule="auto"/>
      <w:jc w:val="left"/>
    </w:pPr>
    <w:rPr>
      <w:b/>
      <w:bCs/>
    </w:rPr>
  </w:style>
  <w:style w:type="character" w:customStyle="1" w:styleId="PedmtkomenteChar">
    <w:name w:val="Předmět komentáře Char"/>
    <w:basedOn w:val="TextkomenteChar"/>
    <w:link w:val="Pedmtkomente"/>
    <w:rsid w:val="00182316"/>
    <w:rPr>
      <w:rFonts w:ascii="Times New Roman" w:eastAsia="Times New Roman" w:hAnsi="Times New Roman" w:cs="Times New Roman"/>
      <w:b/>
      <w:bCs/>
      <w:sz w:val="24"/>
      <w:szCs w:val="20"/>
    </w:rPr>
  </w:style>
  <w:style w:type="paragraph" w:customStyle="1" w:styleId="Odstavecseseznamem1">
    <w:name w:val="Odstavec se seznamem1"/>
    <w:basedOn w:val="Normln"/>
    <w:rsid w:val="00182316"/>
    <w:pPr>
      <w:suppressAutoHyphens w:val="0"/>
      <w:ind w:left="720"/>
      <w:contextualSpacing/>
    </w:pPr>
    <w:rPr>
      <w:sz w:val="24"/>
      <w:szCs w:val="24"/>
      <w:lang w:eastAsia="cs-CZ"/>
    </w:rPr>
  </w:style>
  <w:style w:type="paragraph" w:styleId="Zkladntext3">
    <w:name w:val="Body Text 3"/>
    <w:basedOn w:val="Normln"/>
    <w:link w:val="Zkladntext3Char"/>
    <w:rsid w:val="00182316"/>
    <w:pPr>
      <w:suppressAutoHyphens w:val="0"/>
      <w:spacing w:after="120"/>
    </w:pPr>
    <w:rPr>
      <w:sz w:val="16"/>
      <w:szCs w:val="16"/>
    </w:rPr>
  </w:style>
  <w:style w:type="character" w:customStyle="1" w:styleId="Zkladntext3Char">
    <w:name w:val="Základní text 3 Char"/>
    <w:basedOn w:val="Standardnpsmoodstavce"/>
    <w:link w:val="Zkladntext3"/>
    <w:rsid w:val="00182316"/>
    <w:rPr>
      <w:rFonts w:ascii="Times New Roman" w:eastAsia="Times New Roman" w:hAnsi="Times New Roman" w:cs="Times New Roman"/>
      <w:sz w:val="16"/>
      <w:szCs w:val="16"/>
    </w:rPr>
  </w:style>
  <w:style w:type="paragraph" w:styleId="Textpoznpodarou">
    <w:name w:val="footnote text"/>
    <w:basedOn w:val="Normln"/>
    <w:link w:val="TextpoznpodarouChar"/>
    <w:rsid w:val="00182316"/>
    <w:pPr>
      <w:suppressAutoHyphens w:val="0"/>
      <w:spacing w:after="200" w:line="276" w:lineRule="auto"/>
    </w:pPr>
  </w:style>
  <w:style w:type="character" w:customStyle="1" w:styleId="TextpoznpodarouChar">
    <w:name w:val="Text pozn. pod čarou Char"/>
    <w:basedOn w:val="Standardnpsmoodstavce"/>
    <w:link w:val="Textpoznpodarou"/>
    <w:rsid w:val="00182316"/>
    <w:rPr>
      <w:rFonts w:ascii="Tahoma" w:eastAsia="Times New Roman" w:hAnsi="Tahoma" w:cs="Times New Roman"/>
      <w:sz w:val="20"/>
      <w:szCs w:val="20"/>
    </w:rPr>
  </w:style>
  <w:style w:type="character" w:styleId="Znakapoznpodarou">
    <w:name w:val="footnote reference"/>
    <w:rsid w:val="00182316"/>
    <w:rPr>
      <w:vertAlign w:val="superscript"/>
    </w:rPr>
  </w:style>
  <w:style w:type="paragraph" w:styleId="Revize">
    <w:name w:val="Revision"/>
    <w:hidden/>
    <w:uiPriority w:val="99"/>
    <w:semiHidden/>
    <w:rsid w:val="00182316"/>
    <w:pPr>
      <w:spacing w:after="0" w:line="240" w:lineRule="auto"/>
    </w:pPr>
    <w:rPr>
      <w:rFonts w:ascii="Times New Roman" w:eastAsia="Times New Roman" w:hAnsi="Times New Roman" w:cs="Times New Roman"/>
      <w:sz w:val="24"/>
      <w:szCs w:val="24"/>
      <w:lang w:eastAsia="cs-CZ"/>
    </w:rPr>
  </w:style>
  <w:style w:type="paragraph" w:customStyle="1" w:styleId="Smlouva">
    <w:name w:val="Smlouva"/>
    <w:rsid w:val="00182316"/>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182316"/>
    <w:pPr>
      <w:tabs>
        <w:tab w:val="num" w:pos="510"/>
      </w:tabs>
      <w:spacing w:after="0" w:line="240" w:lineRule="auto"/>
      <w:ind w:left="510" w:hanging="510"/>
      <w:jc w:val="both"/>
      <w:outlineLvl w:val="1"/>
    </w:pPr>
    <w:rPr>
      <w:rFonts w:ascii="Times New Roman" w:eastAsia="Times New Roman" w:hAnsi="Times New Roman" w:cs="Times New Roman"/>
      <w:snapToGrid w:val="0"/>
      <w:color w:val="000000"/>
      <w:szCs w:val="20"/>
      <w:lang w:eastAsia="cs-CZ"/>
    </w:rPr>
  </w:style>
  <w:style w:type="paragraph" w:customStyle="1" w:styleId="Bodsmlouvy-211">
    <w:name w:val="Bod smlouvy - 2.1.1"/>
    <w:basedOn w:val="Bodsmlouvy-21"/>
    <w:rsid w:val="00182316"/>
    <w:pPr>
      <w:tabs>
        <w:tab w:val="clear" w:pos="51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182316"/>
    <w:pPr>
      <w:tabs>
        <w:tab w:val="clear" w:pos="1854"/>
        <w:tab w:val="num" w:pos="720"/>
      </w:tabs>
      <w:autoSpaceDE/>
      <w:autoSpaceDN/>
      <w:spacing w:before="600" w:after="360"/>
      <w:ind w:left="432" w:hanging="432"/>
    </w:pPr>
    <w:rPr>
      <w:rFonts w:ascii="Times New Roman" w:hAnsi="Times New Roman"/>
      <w:bCs/>
      <w:snapToGrid w:val="0"/>
      <w:color w:val="0000FF"/>
      <w:sz w:val="28"/>
    </w:rPr>
  </w:style>
  <w:style w:type="paragraph" w:customStyle="1" w:styleId="obsah">
    <w:name w:val="obsah"/>
    <w:basedOn w:val="Normln"/>
    <w:rsid w:val="00182316"/>
    <w:pPr>
      <w:numPr>
        <w:numId w:val="11"/>
      </w:numPr>
      <w:suppressAutoHyphens w:val="0"/>
    </w:pPr>
    <w:rPr>
      <w:snapToGrid w:val="0"/>
      <w:sz w:val="24"/>
      <w:lang w:val="fr-FR" w:eastAsia="en-US"/>
    </w:rPr>
  </w:style>
  <w:style w:type="character" w:styleId="Siln">
    <w:name w:val="Strong"/>
    <w:uiPriority w:val="22"/>
    <w:qFormat/>
    <w:rsid w:val="00182316"/>
    <w:rPr>
      <w:b/>
      <w:bCs/>
    </w:rPr>
  </w:style>
  <w:style w:type="character" w:customStyle="1" w:styleId="AAOdstavecChar">
    <w:name w:val="AA_Odstavec Char"/>
    <w:link w:val="AAOdstavec"/>
    <w:rsid w:val="00182316"/>
    <w:rPr>
      <w:rFonts w:ascii="Arial" w:eastAsia="Times New Roman" w:hAnsi="Arial" w:cs="Times New Roman"/>
      <w:sz w:val="20"/>
      <w:szCs w:val="20"/>
    </w:rPr>
  </w:style>
  <w:style w:type="paragraph" w:customStyle="1" w:styleId="Styl2">
    <w:name w:val="Styl2"/>
    <w:basedOn w:val="Normln"/>
    <w:link w:val="Styl2CharChar"/>
    <w:rsid w:val="00182316"/>
    <w:pPr>
      <w:numPr>
        <w:numId w:val="13"/>
      </w:numPr>
      <w:suppressAutoHyphens w:val="0"/>
      <w:spacing w:before="120"/>
      <w:jc w:val="both"/>
    </w:pPr>
    <w:rPr>
      <w:b/>
      <w:bCs/>
      <w:sz w:val="28"/>
      <w:szCs w:val="24"/>
    </w:rPr>
  </w:style>
  <w:style w:type="paragraph" w:customStyle="1" w:styleId="Styl3">
    <w:name w:val="Styl3"/>
    <w:basedOn w:val="Normln"/>
    <w:rsid w:val="00182316"/>
    <w:pPr>
      <w:numPr>
        <w:ilvl w:val="1"/>
        <w:numId w:val="13"/>
      </w:numPr>
      <w:suppressAutoHyphens w:val="0"/>
      <w:spacing w:before="120"/>
      <w:jc w:val="both"/>
    </w:pPr>
    <w:rPr>
      <w:b/>
      <w:bCs/>
      <w:sz w:val="24"/>
      <w:szCs w:val="24"/>
      <w:lang w:eastAsia="cs-CZ"/>
    </w:rPr>
  </w:style>
  <w:style w:type="character" w:customStyle="1" w:styleId="Styl2CharChar">
    <w:name w:val="Styl2 Char Char"/>
    <w:link w:val="Styl2"/>
    <w:locked/>
    <w:rsid w:val="00182316"/>
    <w:rPr>
      <w:rFonts w:ascii="Times New Roman" w:eastAsia="Times New Roman" w:hAnsi="Times New Roman" w:cs="Times New Roman"/>
      <w:b/>
      <w:bCs/>
      <w:sz w:val="28"/>
      <w:szCs w:val="24"/>
    </w:rPr>
  </w:style>
  <w:style w:type="paragraph" w:customStyle="1" w:styleId="ANadpis2">
    <w:name w:val="A_Nadpis2"/>
    <w:basedOn w:val="Normln"/>
    <w:rsid w:val="00182316"/>
    <w:pPr>
      <w:tabs>
        <w:tab w:val="left" w:pos="567"/>
      </w:tabs>
      <w:suppressAutoHyphens w:val="0"/>
      <w:overflowPunct w:val="0"/>
      <w:autoSpaceDE w:val="0"/>
      <w:autoSpaceDN w:val="0"/>
      <w:adjustRightInd w:val="0"/>
      <w:spacing w:before="120"/>
      <w:ind w:left="567" w:hanging="567"/>
      <w:jc w:val="both"/>
      <w:textAlignment w:val="baseline"/>
    </w:pPr>
    <w:rPr>
      <w:b/>
      <w:sz w:val="24"/>
      <w:lang w:eastAsia="cs-CZ"/>
    </w:rPr>
  </w:style>
  <w:style w:type="character" w:customStyle="1" w:styleId="BezmezerChar">
    <w:name w:val="Bez mezer Char"/>
    <w:basedOn w:val="Standardnpsmoodstavce"/>
    <w:link w:val="Bezmezer"/>
    <w:uiPriority w:val="1"/>
    <w:rsid w:val="00701A72"/>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rsid w:val="00701A72"/>
    <w:pPr>
      <w:spacing w:after="100"/>
    </w:pPr>
  </w:style>
  <w:style w:type="paragraph" w:styleId="Obsah2">
    <w:name w:val="toc 2"/>
    <w:basedOn w:val="Normln"/>
    <w:next w:val="Normln"/>
    <w:autoRedefine/>
    <w:uiPriority w:val="39"/>
    <w:unhideWhenUsed/>
    <w:rsid w:val="00701A72"/>
    <w:pPr>
      <w:spacing w:after="100"/>
      <w:ind w:left="200"/>
    </w:pPr>
  </w:style>
  <w:style w:type="paragraph" w:styleId="Nadpisobsahu">
    <w:name w:val="TOC Heading"/>
    <w:basedOn w:val="Nadpis1"/>
    <w:next w:val="Normln"/>
    <w:uiPriority w:val="39"/>
    <w:semiHidden/>
    <w:unhideWhenUsed/>
    <w:qFormat/>
    <w:rsid w:val="00701A72"/>
    <w:pPr>
      <w:keepLines/>
      <w:widowControl/>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cs-CZ"/>
    </w:rPr>
  </w:style>
  <w:style w:type="character" w:styleId="Zstupntext">
    <w:name w:val="Placeholder Text"/>
    <w:basedOn w:val="Standardnpsmoodstavce"/>
    <w:uiPriority w:val="99"/>
    <w:semiHidden/>
    <w:rsid w:val="0015792B"/>
    <w:rPr>
      <w:color w:val="808080"/>
    </w:rPr>
  </w:style>
  <w:style w:type="character" w:styleId="Sledovanodkaz">
    <w:name w:val="FollowedHyperlink"/>
    <w:basedOn w:val="Standardnpsmoodstavce"/>
    <w:uiPriority w:val="99"/>
    <w:semiHidden/>
    <w:unhideWhenUsed/>
    <w:rsid w:val="00EB44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57EE"/>
    <w:pPr>
      <w:suppressAutoHyphens/>
      <w:spacing w:after="0" w:line="240" w:lineRule="auto"/>
    </w:pPr>
    <w:rPr>
      <w:rFonts w:ascii="Tahoma" w:eastAsia="Times New Roman" w:hAnsi="Tahoma" w:cs="Times New Roman"/>
      <w:sz w:val="20"/>
      <w:szCs w:val="20"/>
      <w:lang w:eastAsia="ar-SA"/>
    </w:rPr>
  </w:style>
  <w:style w:type="paragraph" w:styleId="Nadpis1">
    <w:name w:val="heading 1"/>
    <w:basedOn w:val="Normln"/>
    <w:next w:val="Normln"/>
    <w:link w:val="Nadpis1Char"/>
    <w:qFormat/>
    <w:rsid w:val="00201201"/>
    <w:pPr>
      <w:keepNext/>
      <w:widowControl w:val="0"/>
      <w:numPr>
        <w:numId w:val="2"/>
      </w:numPr>
      <w:jc w:val="both"/>
      <w:outlineLvl w:val="0"/>
    </w:pPr>
    <w:rPr>
      <w:b/>
      <w:sz w:val="18"/>
    </w:rPr>
  </w:style>
  <w:style w:type="paragraph" w:styleId="Nadpis2">
    <w:name w:val="heading 2"/>
    <w:basedOn w:val="Normln"/>
    <w:next w:val="Normln"/>
    <w:link w:val="Nadpis2Char"/>
    <w:autoRedefine/>
    <w:unhideWhenUsed/>
    <w:qFormat/>
    <w:rsid w:val="00701A72"/>
    <w:pPr>
      <w:keepNext/>
      <w:keepLines/>
      <w:spacing w:before="200"/>
      <w:jc w:val="center"/>
      <w:outlineLvl w:val="1"/>
    </w:pPr>
    <w:rPr>
      <w:rFonts w:eastAsiaTheme="majorEastAsia" w:cs="Tahoma"/>
      <w:b/>
      <w:iCs/>
      <w:sz w:val="24"/>
      <w:szCs w:val="24"/>
      <w:u w:val="single"/>
      <w:lang w:eastAsia="cs-CZ"/>
    </w:rPr>
  </w:style>
  <w:style w:type="paragraph" w:styleId="Nadpis3">
    <w:name w:val="heading 3"/>
    <w:basedOn w:val="Normln"/>
    <w:next w:val="Normln"/>
    <w:link w:val="Nadpis3Char"/>
    <w:qFormat/>
    <w:rsid w:val="00182316"/>
    <w:pPr>
      <w:keepNext/>
      <w:suppressAutoHyphens w:val="0"/>
      <w:spacing w:before="240" w:after="60"/>
      <w:ind w:left="720" w:hanging="720"/>
      <w:outlineLvl w:val="2"/>
    </w:pPr>
    <w:rPr>
      <w:rFonts w:ascii="Cambria" w:hAnsi="Cambria"/>
      <w:b/>
      <w:bCs/>
      <w:sz w:val="26"/>
      <w:szCs w:val="26"/>
    </w:rPr>
  </w:style>
  <w:style w:type="paragraph" w:styleId="Nadpis4">
    <w:name w:val="heading 4"/>
    <w:basedOn w:val="Normln"/>
    <w:next w:val="Normln"/>
    <w:link w:val="Nadpis4Char"/>
    <w:qFormat/>
    <w:rsid w:val="00182316"/>
    <w:pPr>
      <w:keepNext/>
      <w:suppressAutoHyphens w:val="0"/>
      <w:spacing w:before="240" w:after="60"/>
      <w:ind w:left="864" w:hanging="864"/>
      <w:outlineLvl w:val="3"/>
    </w:pPr>
    <w:rPr>
      <w:rFonts w:ascii="Calibri" w:hAnsi="Calibri"/>
      <w:b/>
      <w:bCs/>
      <w:sz w:val="28"/>
      <w:szCs w:val="28"/>
    </w:rPr>
  </w:style>
  <w:style w:type="paragraph" w:styleId="Nadpis5">
    <w:name w:val="heading 5"/>
    <w:basedOn w:val="Normln"/>
    <w:next w:val="Normln"/>
    <w:link w:val="Nadpis5Char"/>
    <w:qFormat/>
    <w:rsid w:val="00182316"/>
    <w:pPr>
      <w:suppressAutoHyphens w:val="0"/>
      <w:spacing w:before="240" w:after="60"/>
      <w:ind w:left="1008" w:hanging="1008"/>
      <w:outlineLvl w:val="4"/>
    </w:pPr>
    <w:rPr>
      <w:rFonts w:ascii="Calibri" w:hAnsi="Calibri"/>
      <w:b/>
      <w:bCs/>
      <w:i/>
      <w:iCs/>
      <w:sz w:val="26"/>
      <w:szCs w:val="26"/>
    </w:rPr>
  </w:style>
  <w:style w:type="paragraph" w:styleId="Nadpis6">
    <w:name w:val="heading 6"/>
    <w:basedOn w:val="Normln"/>
    <w:next w:val="Normln"/>
    <w:link w:val="Nadpis6Char"/>
    <w:qFormat/>
    <w:rsid w:val="00182316"/>
    <w:pPr>
      <w:suppressAutoHyphens w:val="0"/>
      <w:spacing w:before="240" w:after="60"/>
      <w:ind w:left="1152" w:hanging="1152"/>
      <w:outlineLvl w:val="5"/>
    </w:pPr>
    <w:rPr>
      <w:rFonts w:ascii="Calibri" w:hAnsi="Calibri"/>
      <w:b/>
      <w:bCs/>
      <w:sz w:val="22"/>
      <w:szCs w:val="22"/>
    </w:rPr>
  </w:style>
  <w:style w:type="paragraph" w:styleId="Nadpis7">
    <w:name w:val="heading 7"/>
    <w:basedOn w:val="Normln"/>
    <w:next w:val="Normln"/>
    <w:link w:val="Nadpis7Char"/>
    <w:qFormat/>
    <w:rsid w:val="00182316"/>
    <w:pPr>
      <w:suppressAutoHyphens w:val="0"/>
      <w:spacing w:before="240" w:after="60"/>
      <w:ind w:left="1296" w:hanging="1296"/>
      <w:outlineLvl w:val="6"/>
    </w:pPr>
    <w:rPr>
      <w:rFonts w:ascii="Calibri" w:hAnsi="Calibri"/>
      <w:sz w:val="24"/>
      <w:szCs w:val="24"/>
    </w:rPr>
  </w:style>
  <w:style w:type="paragraph" w:styleId="Nadpis8">
    <w:name w:val="heading 8"/>
    <w:basedOn w:val="Normln"/>
    <w:next w:val="Normln"/>
    <w:link w:val="Nadpis8Char"/>
    <w:qFormat/>
    <w:rsid w:val="00182316"/>
    <w:pPr>
      <w:suppressAutoHyphens w:val="0"/>
      <w:spacing w:before="240" w:after="60"/>
      <w:ind w:left="1440" w:hanging="1440"/>
      <w:outlineLvl w:val="7"/>
    </w:pPr>
    <w:rPr>
      <w:rFonts w:ascii="Calibri" w:hAnsi="Calibri"/>
      <w:i/>
      <w:iCs/>
      <w:sz w:val="24"/>
      <w:szCs w:val="24"/>
    </w:rPr>
  </w:style>
  <w:style w:type="paragraph" w:styleId="Nadpis9">
    <w:name w:val="heading 9"/>
    <w:basedOn w:val="Normln"/>
    <w:next w:val="Normln"/>
    <w:link w:val="Nadpis9Char"/>
    <w:qFormat/>
    <w:rsid w:val="00182316"/>
    <w:pPr>
      <w:suppressAutoHyphens w:val="0"/>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1201"/>
    <w:rPr>
      <w:rFonts w:ascii="Times New Roman" w:eastAsia="Times New Roman" w:hAnsi="Times New Roman" w:cs="Times New Roman"/>
      <w:b/>
      <w:sz w:val="18"/>
      <w:szCs w:val="20"/>
      <w:lang w:eastAsia="ar-SA"/>
    </w:rPr>
  </w:style>
  <w:style w:type="character" w:customStyle="1" w:styleId="Nadpis2Char">
    <w:name w:val="Nadpis 2 Char"/>
    <w:basedOn w:val="Standardnpsmoodstavce"/>
    <w:link w:val="Nadpis2"/>
    <w:rsid w:val="00701A72"/>
    <w:rPr>
      <w:rFonts w:ascii="Tahoma" w:eastAsiaTheme="majorEastAsia" w:hAnsi="Tahoma" w:cs="Tahoma"/>
      <w:b/>
      <w:iCs/>
      <w:sz w:val="24"/>
      <w:szCs w:val="24"/>
      <w:u w:val="single"/>
      <w:lang w:eastAsia="cs-CZ"/>
    </w:rPr>
  </w:style>
  <w:style w:type="paragraph" w:styleId="Zkladntextodsazen3">
    <w:name w:val="Body Text Indent 3"/>
    <w:basedOn w:val="Normln"/>
    <w:link w:val="Zkladntextodsazen3Char"/>
    <w:unhideWhenUsed/>
    <w:rsid w:val="00D33858"/>
    <w:pPr>
      <w:spacing w:after="120"/>
      <w:ind w:left="283"/>
    </w:pPr>
    <w:rPr>
      <w:sz w:val="16"/>
      <w:szCs w:val="16"/>
    </w:rPr>
  </w:style>
  <w:style w:type="character" w:customStyle="1" w:styleId="Zkladntextodsazen3Char">
    <w:name w:val="Základní text odsazený 3 Char"/>
    <w:basedOn w:val="Standardnpsmoodstavce"/>
    <w:link w:val="Zkladntextodsazen3"/>
    <w:rsid w:val="00D33858"/>
    <w:rPr>
      <w:rFonts w:ascii="Times New Roman" w:eastAsia="Times New Roman" w:hAnsi="Times New Roman" w:cs="Times New Roman"/>
      <w:sz w:val="16"/>
      <w:szCs w:val="16"/>
      <w:lang w:eastAsia="ar-SA"/>
    </w:rPr>
  </w:style>
  <w:style w:type="paragraph" w:customStyle="1" w:styleId="Zkladntextodsazen31">
    <w:name w:val="Základní text odsazený 31"/>
    <w:basedOn w:val="Normln"/>
    <w:uiPriority w:val="99"/>
    <w:rsid w:val="00D33858"/>
    <w:pPr>
      <w:ind w:left="709" w:hanging="709"/>
      <w:jc w:val="both"/>
    </w:pPr>
    <w:rPr>
      <w:sz w:val="22"/>
    </w:rPr>
  </w:style>
  <w:style w:type="paragraph" w:customStyle="1" w:styleId="BodyText21">
    <w:name w:val="Body Text 21"/>
    <w:basedOn w:val="Normln"/>
    <w:rsid w:val="00D33858"/>
    <w:pPr>
      <w:widowControl w:val="0"/>
      <w:jc w:val="both"/>
    </w:pPr>
    <w:rPr>
      <w:sz w:val="22"/>
    </w:rPr>
  </w:style>
  <w:style w:type="paragraph" w:styleId="Odstavecseseznamem">
    <w:name w:val="List Paragraph"/>
    <w:basedOn w:val="Normln"/>
    <w:uiPriority w:val="34"/>
    <w:qFormat/>
    <w:rsid w:val="00BB2EC5"/>
    <w:pPr>
      <w:ind w:left="720"/>
      <w:contextualSpacing/>
    </w:pPr>
  </w:style>
  <w:style w:type="paragraph" w:styleId="Zkladntext">
    <w:name w:val="Body Text"/>
    <w:basedOn w:val="Normln"/>
    <w:link w:val="ZkladntextChar"/>
    <w:unhideWhenUsed/>
    <w:rsid w:val="00BB2EC5"/>
    <w:pPr>
      <w:spacing w:after="120"/>
    </w:pPr>
  </w:style>
  <w:style w:type="character" w:customStyle="1" w:styleId="ZkladntextChar">
    <w:name w:val="Základní text Char"/>
    <w:basedOn w:val="Standardnpsmoodstavce"/>
    <w:link w:val="Zkladntext"/>
    <w:rsid w:val="00BB2EC5"/>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unhideWhenUsed/>
    <w:rsid w:val="00BB2EC5"/>
    <w:pPr>
      <w:spacing w:after="120"/>
      <w:ind w:left="283"/>
    </w:pPr>
  </w:style>
  <w:style w:type="character" w:customStyle="1" w:styleId="ZkladntextodsazenChar">
    <w:name w:val="Základní text odsazený Char"/>
    <w:basedOn w:val="Standardnpsmoodstavce"/>
    <w:link w:val="Zkladntextodsazen"/>
    <w:rsid w:val="00BB2EC5"/>
    <w:rPr>
      <w:rFonts w:ascii="Times New Roman" w:eastAsia="Times New Roman" w:hAnsi="Times New Roman" w:cs="Times New Roman"/>
      <w:sz w:val="20"/>
      <w:szCs w:val="20"/>
      <w:lang w:eastAsia="ar-SA"/>
    </w:rPr>
  </w:style>
  <w:style w:type="character" w:customStyle="1" w:styleId="Nadpis3Char">
    <w:name w:val="Nadpis 3 Char"/>
    <w:basedOn w:val="Standardnpsmoodstavce"/>
    <w:link w:val="Nadpis3"/>
    <w:rsid w:val="00182316"/>
    <w:rPr>
      <w:rFonts w:ascii="Cambria" w:eastAsia="Times New Roman" w:hAnsi="Cambria" w:cs="Times New Roman"/>
      <w:b/>
      <w:bCs/>
      <w:sz w:val="26"/>
      <w:szCs w:val="26"/>
    </w:rPr>
  </w:style>
  <w:style w:type="character" w:customStyle="1" w:styleId="Nadpis4Char">
    <w:name w:val="Nadpis 4 Char"/>
    <w:basedOn w:val="Standardnpsmoodstavce"/>
    <w:link w:val="Nadpis4"/>
    <w:rsid w:val="00182316"/>
    <w:rPr>
      <w:rFonts w:ascii="Calibri" w:eastAsia="Times New Roman" w:hAnsi="Calibri" w:cs="Times New Roman"/>
      <w:b/>
      <w:bCs/>
      <w:sz w:val="28"/>
      <w:szCs w:val="28"/>
    </w:rPr>
  </w:style>
  <w:style w:type="character" w:customStyle="1" w:styleId="Nadpis5Char">
    <w:name w:val="Nadpis 5 Char"/>
    <w:basedOn w:val="Standardnpsmoodstavce"/>
    <w:link w:val="Nadpis5"/>
    <w:rsid w:val="00182316"/>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182316"/>
    <w:rPr>
      <w:rFonts w:ascii="Calibri" w:eastAsia="Times New Roman" w:hAnsi="Calibri" w:cs="Times New Roman"/>
      <w:b/>
      <w:bCs/>
    </w:rPr>
  </w:style>
  <w:style w:type="character" w:customStyle="1" w:styleId="Nadpis7Char">
    <w:name w:val="Nadpis 7 Char"/>
    <w:basedOn w:val="Standardnpsmoodstavce"/>
    <w:link w:val="Nadpis7"/>
    <w:rsid w:val="00182316"/>
    <w:rPr>
      <w:rFonts w:ascii="Calibri" w:eastAsia="Times New Roman" w:hAnsi="Calibri" w:cs="Times New Roman"/>
      <w:sz w:val="24"/>
      <w:szCs w:val="24"/>
    </w:rPr>
  </w:style>
  <w:style w:type="character" w:customStyle="1" w:styleId="Nadpis8Char">
    <w:name w:val="Nadpis 8 Char"/>
    <w:basedOn w:val="Standardnpsmoodstavce"/>
    <w:link w:val="Nadpis8"/>
    <w:rsid w:val="00182316"/>
    <w:rPr>
      <w:rFonts w:ascii="Calibri" w:eastAsia="Times New Roman" w:hAnsi="Calibri" w:cs="Times New Roman"/>
      <w:i/>
      <w:iCs/>
      <w:sz w:val="24"/>
      <w:szCs w:val="24"/>
    </w:rPr>
  </w:style>
  <w:style w:type="character" w:customStyle="1" w:styleId="Nadpis9Char">
    <w:name w:val="Nadpis 9 Char"/>
    <w:basedOn w:val="Standardnpsmoodstavce"/>
    <w:link w:val="Nadpis9"/>
    <w:rsid w:val="00182316"/>
    <w:rPr>
      <w:rFonts w:ascii="Cambria" w:eastAsia="Times New Roman" w:hAnsi="Cambria" w:cs="Times New Roman"/>
    </w:rPr>
  </w:style>
  <w:style w:type="paragraph" w:styleId="Nzev">
    <w:name w:val="Title"/>
    <w:aliases w:val=" Char"/>
    <w:basedOn w:val="Normln"/>
    <w:link w:val="NzevChar"/>
    <w:qFormat/>
    <w:rsid w:val="00182316"/>
    <w:pPr>
      <w:suppressAutoHyphens w:val="0"/>
      <w:jc w:val="center"/>
    </w:pPr>
    <w:rPr>
      <w:b/>
      <w:sz w:val="28"/>
    </w:rPr>
  </w:style>
  <w:style w:type="character" w:customStyle="1" w:styleId="NzevChar">
    <w:name w:val="Název Char"/>
    <w:aliases w:val=" Char Char"/>
    <w:basedOn w:val="Standardnpsmoodstavce"/>
    <w:link w:val="Nzev"/>
    <w:rsid w:val="00182316"/>
    <w:rPr>
      <w:rFonts w:ascii="Times New Roman" w:eastAsia="Times New Roman" w:hAnsi="Times New Roman" w:cs="Times New Roman"/>
      <w:b/>
      <w:sz w:val="28"/>
      <w:szCs w:val="20"/>
    </w:rPr>
  </w:style>
  <w:style w:type="character" w:styleId="slostrnky">
    <w:name w:val="page number"/>
    <w:basedOn w:val="Standardnpsmoodstavce"/>
    <w:rsid w:val="00182316"/>
  </w:style>
  <w:style w:type="paragraph" w:styleId="Zhlav">
    <w:name w:val="header"/>
    <w:basedOn w:val="Normln"/>
    <w:link w:val="ZhlavChar"/>
    <w:uiPriority w:val="99"/>
    <w:rsid w:val="00182316"/>
    <w:pPr>
      <w:tabs>
        <w:tab w:val="center" w:pos="4536"/>
        <w:tab w:val="right" w:pos="9072"/>
      </w:tabs>
      <w:suppressAutoHyphens w:val="0"/>
    </w:pPr>
    <w:rPr>
      <w:sz w:val="24"/>
      <w:szCs w:val="24"/>
      <w:lang w:eastAsia="cs-CZ"/>
    </w:rPr>
  </w:style>
  <w:style w:type="character" w:customStyle="1" w:styleId="ZhlavChar">
    <w:name w:val="Záhlaví Char"/>
    <w:basedOn w:val="Standardnpsmoodstavce"/>
    <w:link w:val="Zhlav"/>
    <w:uiPriority w:val="99"/>
    <w:rsid w:val="00182316"/>
    <w:rPr>
      <w:rFonts w:ascii="Times New Roman" w:eastAsia="Times New Roman" w:hAnsi="Times New Roman" w:cs="Times New Roman"/>
      <w:sz w:val="24"/>
      <w:szCs w:val="24"/>
      <w:lang w:eastAsia="cs-CZ"/>
    </w:rPr>
  </w:style>
  <w:style w:type="paragraph" w:customStyle="1" w:styleId="AAOdstavec">
    <w:name w:val="AA_Odstavec"/>
    <w:basedOn w:val="Normln"/>
    <w:link w:val="AAOdstavecChar"/>
    <w:rsid w:val="00182316"/>
    <w:pPr>
      <w:suppressAutoHyphens w:val="0"/>
      <w:jc w:val="both"/>
    </w:pPr>
    <w:rPr>
      <w:rFonts w:ascii="Arial" w:hAnsi="Arial"/>
      <w:lang w:eastAsia="en-US"/>
    </w:rPr>
  </w:style>
  <w:style w:type="paragraph" w:styleId="Zkladntext2">
    <w:name w:val="Body Text 2"/>
    <w:basedOn w:val="Normln"/>
    <w:link w:val="Zkladntext2Char"/>
    <w:rsid w:val="00182316"/>
    <w:pPr>
      <w:suppressAutoHyphens w:val="0"/>
      <w:spacing w:after="120" w:line="480" w:lineRule="auto"/>
    </w:pPr>
    <w:rPr>
      <w:sz w:val="24"/>
      <w:szCs w:val="24"/>
    </w:rPr>
  </w:style>
  <w:style w:type="character" w:customStyle="1" w:styleId="Zkladntext2Char">
    <w:name w:val="Základní text 2 Char"/>
    <w:basedOn w:val="Standardnpsmoodstavce"/>
    <w:link w:val="Zkladntext2"/>
    <w:rsid w:val="00182316"/>
    <w:rPr>
      <w:rFonts w:ascii="Times New Roman" w:eastAsia="Times New Roman" w:hAnsi="Times New Roman" w:cs="Times New Roman"/>
      <w:sz w:val="24"/>
      <w:szCs w:val="24"/>
    </w:rPr>
  </w:style>
  <w:style w:type="paragraph" w:customStyle="1" w:styleId="Textodstavce">
    <w:name w:val="Text odstavce"/>
    <w:basedOn w:val="Normln"/>
    <w:rsid w:val="00182316"/>
    <w:pPr>
      <w:tabs>
        <w:tab w:val="left" w:pos="851"/>
      </w:tabs>
      <w:suppressAutoHyphens w:val="0"/>
      <w:spacing w:before="120" w:after="120"/>
      <w:jc w:val="both"/>
      <w:outlineLvl w:val="6"/>
    </w:pPr>
    <w:rPr>
      <w:sz w:val="24"/>
      <w:lang w:eastAsia="cs-CZ"/>
    </w:rPr>
  </w:style>
  <w:style w:type="character" w:styleId="Hypertextovodkaz">
    <w:name w:val="Hyperlink"/>
    <w:uiPriority w:val="99"/>
    <w:unhideWhenUsed/>
    <w:rsid w:val="00182316"/>
    <w:rPr>
      <w:color w:val="0000FF"/>
      <w:u w:val="single"/>
    </w:rPr>
  </w:style>
  <w:style w:type="paragraph" w:styleId="Zpat">
    <w:name w:val="footer"/>
    <w:basedOn w:val="Normln"/>
    <w:link w:val="ZpatChar"/>
    <w:uiPriority w:val="99"/>
    <w:rsid w:val="00182316"/>
    <w:pPr>
      <w:tabs>
        <w:tab w:val="center" w:pos="4536"/>
        <w:tab w:val="right" w:pos="9072"/>
      </w:tabs>
      <w:suppressAutoHyphens w:val="0"/>
    </w:pPr>
    <w:rPr>
      <w:sz w:val="24"/>
      <w:szCs w:val="24"/>
    </w:rPr>
  </w:style>
  <w:style w:type="character" w:customStyle="1" w:styleId="ZpatChar">
    <w:name w:val="Zápatí Char"/>
    <w:basedOn w:val="Standardnpsmoodstavce"/>
    <w:link w:val="Zpat"/>
    <w:uiPriority w:val="99"/>
    <w:rsid w:val="00182316"/>
    <w:rPr>
      <w:rFonts w:ascii="Times New Roman" w:eastAsia="Times New Roman" w:hAnsi="Times New Roman" w:cs="Times New Roman"/>
      <w:sz w:val="24"/>
      <w:szCs w:val="24"/>
    </w:rPr>
  </w:style>
  <w:style w:type="paragraph" w:styleId="Textbubliny">
    <w:name w:val="Balloon Text"/>
    <w:basedOn w:val="Normln"/>
    <w:link w:val="TextbublinyChar"/>
    <w:rsid w:val="00182316"/>
    <w:pPr>
      <w:suppressAutoHyphens w:val="0"/>
    </w:pPr>
    <w:rPr>
      <w:sz w:val="16"/>
      <w:szCs w:val="16"/>
    </w:rPr>
  </w:style>
  <w:style w:type="character" w:customStyle="1" w:styleId="TextbublinyChar">
    <w:name w:val="Text bubliny Char"/>
    <w:basedOn w:val="Standardnpsmoodstavce"/>
    <w:link w:val="Textbubliny"/>
    <w:rsid w:val="00182316"/>
    <w:rPr>
      <w:rFonts w:ascii="Tahoma" w:eastAsia="Times New Roman" w:hAnsi="Tahoma" w:cs="Times New Roman"/>
      <w:sz w:val="16"/>
      <w:szCs w:val="16"/>
    </w:rPr>
  </w:style>
  <w:style w:type="character" w:customStyle="1" w:styleId="green">
    <w:name w:val="green"/>
    <w:basedOn w:val="Standardnpsmoodstavce"/>
    <w:rsid w:val="00182316"/>
  </w:style>
  <w:style w:type="character" w:styleId="Zvraznn">
    <w:name w:val="Emphasis"/>
    <w:uiPriority w:val="20"/>
    <w:qFormat/>
    <w:rsid w:val="00182316"/>
    <w:rPr>
      <w:i/>
      <w:iCs/>
    </w:rPr>
  </w:style>
  <w:style w:type="paragraph" w:styleId="Textkomente">
    <w:name w:val="annotation text"/>
    <w:basedOn w:val="Normln"/>
    <w:link w:val="TextkomenteChar"/>
    <w:rsid w:val="00182316"/>
    <w:pPr>
      <w:suppressAutoHyphens w:val="0"/>
      <w:spacing w:line="264" w:lineRule="auto"/>
      <w:jc w:val="both"/>
    </w:pPr>
    <w:rPr>
      <w:sz w:val="24"/>
    </w:rPr>
  </w:style>
  <w:style w:type="character" w:customStyle="1" w:styleId="TextkomenteChar">
    <w:name w:val="Text komentáře Char"/>
    <w:basedOn w:val="Standardnpsmoodstavce"/>
    <w:link w:val="Textkomente"/>
    <w:rsid w:val="00182316"/>
    <w:rPr>
      <w:rFonts w:ascii="Times New Roman" w:eastAsia="Times New Roman" w:hAnsi="Times New Roman" w:cs="Times New Roman"/>
      <w:sz w:val="24"/>
      <w:szCs w:val="20"/>
    </w:rPr>
  </w:style>
  <w:style w:type="paragraph" w:customStyle="1" w:styleId="StylNadpis210bZarovnatdoblokuPed3bZa0b">
    <w:name w:val="Styl Nadpis 2 + 10 b. Zarovnat do bloku Před:  3 b. Za:  0 b."/>
    <w:basedOn w:val="Nadpis2"/>
    <w:rsid w:val="00182316"/>
    <w:pPr>
      <w:keepLines w:val="0"/>
      <w:numPr>
        <w:ilvl w:val="1"/>
        <w:numId w:val="2"/>
      </w:numPr>
      <w:tabs>
        <w:tab w:val="num" w:pos="850"/>
        <w:tab w:val="left" w:pos="964"/>
      </w:tabs>
      <w:overflowPunct w:val="0"/>
      <w:autoSpaceDE w:val="0"/>
      <w:spacing w:before="60"/>
      <w:ind w:left="850" w:hanging="510"/>
      <w:jc w:val="both"/>
    </w:pPr>
    <w:rPr>
      <w:rFonts w:ascii="Arial" w:eastAsia="Times New Roman" w:hAnsi="Arial" w:cs="Times New Roman"/>
      <w:i/>
      <w:iCs w:val="0"/>
      <w:sz w:val="20"/>
      <w:szCs w:val="20"/>
    </w:rPr>
  </w:style>
  <w:style w:type="paragraph" w:customStyle="1" w:styleId="Zkladntextodsazen21">
    <w:name w:val="Základní text odsazený 21"/>
    <w:basedOn w:val="Normln"/>
    <w:rsid w:val="00182316"/>
    <w:pPr>
      <w:overflowPunct w:val="0"/>
      <w:autoSpaceDE w:val="0"/>
      <w:ind w:left="708"/>
      <w:jc w:val="both"/>
    </w:pPr>
    <w:rPr>
      <w:rFonts w:ascii="Arial" w:hAnsi="Arial"/>
    </w:rPr>
  </w:style>
  <w:style w:type="paragraph" w:customStyle="1" w:styleId="Zkladntext21">
    <w:name w:val="Základní text 21"/>
    <w:basedOn w:val="Normln"/>
    <w:rsid w:val="00182316"/>
    <w:pPr>
      <w:overflowPunct w:val="0"/>
      <w:autoSpaceDE w:val="0"/>
      <w:ind w:left="360"/>
      <w:jc w:val="both"/>
    </w:pPr>
    <w:rPr>
      <w:rFonts w:ascii="Arial" w:hAnsi="Arial"/>
    </w:rPr>
  </w:style>
  <w:style w:type="paragraph" w:customStyle="1" w:styleId="WW-BodyText2">
    <w:name w:val="WW-Body Text 2"/>
    <w:basedOn w:val="Normln"/>
    <w:rsid w:val="00182316"/>
    <w:pPr>
      <w:overflowPunct w:val="0"/>
      <w:autoSpaceDE w:val="0"/>
      <w:jc w:val="both"/>
    </w:pPr>
    <w:rPr>
      <w:rFonts w:ascii="Arial" w:hAnsi="Arial"/>
      <w:b/>
    </w:rPr>
  </w:style>
  <w:style w:type="paragraph" w:customStyle="1" w:styleId="Tabulka">
    <w:name w:val="Tabulka"/>
    <w:basedOn w:val="Zkladntext"/>
    <w:rsid w:val="00182316"/>
    <w:pPr>
      <w:suppressAutoHyphens w:val="0"/>
      <w:spacing w:after="0"/>
    </w:pPr>
    <w:rPr>
      <w:rFonts w:ascii="Arial" w:hAnsi="Arial" w:cs="Arial"/>
    </w:rPr>
  </w:style>
  <w:style w:type="paragraph" w:customStyle="1" w:styleId="Export0">
    <w:name w:val="Export 0"/>
    <w:basedOn w:val="Normln"/>
    <w:rsid w:val="00182316"/>
    <w:pPr>
      <w:widowControl w:val="0"/>
      <w:suppressAutoHyphens w:val="0"/>
    </w:pPr>
    <w:rPr>
      <w:rFonts w:ascii="Avinion" w:hAnsi="Avinion" w:cs="Avinion"/>
      <w:sz w:val="24"/>
      <w:szCs w:val="24"/>
      <w:lang w:eastAsia="cs-CZ"/>
    </w:rPr>
  </w:style>
  <w:style w:type="paragraph" w:customStyle="1" w:styleId="slovanodst">
    <w:name w:val="číslovaný odst"/>
    <w:basedOn w:val="Normln"/>
    <w:rsid w:val="00182316"/>
    <w:pPr>
      <w:numPr>
        <w:ilvl w:val="1"/>
        <w:numId w:val="9"/>
      </w:numPr>
      <w:suppressAutoHyphens w:val="0"/>
      <w:spacing w:before="60"/>
    </w:pPr>
    <w:rPr>
      <w:rFonts w:ascii="Arial" w:hAnsi="Arial"/>
      <w:sz w:val="22"/>
      <w:lang w:eastAsia="cs-CZ"/>
    </w:rPr>
  </w:style>
  <w:style w:type="paragraph" w:customStyle="1" w:styleId="lnek">
    <w:name w:val="Článek"/>
    <w:basedOn w:val="Normln"/>
    <w:rsid w:val="00182316"/>
    <w:pPr>
      <w:numPr>
        <w:numId w:val="9"/>
      </w:numPr>
      <w:suppressAutoHyphens w:val="0"/>
      <w:autoSpaceDE w:val="0"/>
      <w:autoSpaceDN w:val="0"/>
      <w:spacing w:before="60"/>
      <w:jc w:val="center"/>
    </w:pPr>
    <w:rPr>
      <w:rFonts w:ascii="Arial" w:hAnsi="Arial"/>
      <w:b/>
      <w:sz w:val="24"/>
      <w:lang w:eastAsia="cs-CZ"/>
    </w:rPr>
  </w:style>
  <w:style w:type="paragraph" w:customStyle="1" w:styleId="HLAVICKA">
    <w:name w:val="HLAVICKA"/>
    <w:basedOn w:val="Normln"/>
    <w:rsid w:val="00182316"/>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val="0"/>
      <w:overflowPunct w:val="0"/>
      <w:autoSpaceDE w:val="0"/>
      <w:autoSpaceDN w:val="0"/>
      <w:adjustRightInd w:val="0"/>
      <w:spacing w:line="288" w:lineRule="auto"/>
    </w:pPr>
    <w:rPr>
      <w:color w:val="000000"/>
      <w:lang w:eastAsia="cs-CZ"/>
    </w:rPr>
  </w:style>
  <w:style w:type="table" w:styleId="Mkatabulky">
    <w:name w:val="Table Grid"/>
    <w:basedOn w:val="Normlntabulka"/>
    <w:rsid w:val="0018231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182316"/>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rsid w:val="00182316"/>
    <w:rPr>
      <w:sz w:val="16"/>
      <w:szCs w:val="16"/>
    </w:rPr>
  </w:style>
  <w:style w:type="paragraph" w:styleId="Seznam2">
    <w:name w:val="List 2"/>
    <w:basedOn w:val="Normln"/>
    <w:rsid w:val="00182316"/>
    <w:pPr>
      <w:suppressAutoHyphens w:val="0"/>
      <w:ind w:left="566" w:hanging="283"/>
    </w:pPr>
    <w:rPr>
      <w:lang w:eastAsia="cs-CZ"/>
    </w:rPr>
  </w:style>
  <w:style w:type="paragraph" w:customStyle="1" w:styleId="Zkladntext210">
    <w:name w:val="Základní text 21"/>
    <w:basedOn w:val="Normln"/>
    <w:rsid w:val="004F7B33"/>
    <w:pPr>
      <w:spacing w:after="120" w:line="480" w:lineRule="auto"/>
    </w:pPr>
  </w:style>
  <w:style w:type="paragraph" w:customStyle="1" w:styleId="Zkladntextodsazen210">
    <w:name w:val="Základní text odsazený 21"/>
    <w:basedOn w:val="Normln"/>
    <w:rsid w:val="004F7B33"/>
    <w:pPr>
      <w:ind w:left="993" w:hanging="288"/>
      <w:jc w:val="both"/>
    </w:pPr>
    <w:rPr>
      <w:sz w:val="22"/>
    </w:rPr>
  </w:style>
  <w:style w:type="paragraph" w:styleId="Pedmtkomente">
    <w:name w:val="annotation subject"/>
    <w:basedOn w:val="Textkomente"/>
    <w:next w:val="Textkomente"/>
    <w:link w:val="PedmtkomenteChar"/>
    <w:rsid w:val="00182316"/>
    <w:pPr>
      <w:spacing w:line="240" w:lineRule="auto"/>
      <w:jc w:val="left"/>
    </w:pPr>
    <w:rPr>
      <w:b/>
      <w:bCs/>
    </w:rPr>
  </w:style>
  <w:style w:type="character" w:customStyle="1" w:styleId="PedmtkomenteChar">
    <w:name w:val="Předmět komentáře Char"/>
    <w:basedOn w:val="TextkomenteChar"/>
    <w:link w:val="Pedmtkomente"/>
    <w:rsid w:val="00182316"/>
    <w:rPr>
      <w:rFonts w:ascii="Times New Roman" w:eastAsia="Times New Roman" w:hAnsi="Times New Roman" w:cs="Times New Roman"/>
      <w:b/>
      <w:bCs/>
      <w:sz w:val="24"/>
      <w:szCs w:val="20"/>
    </w:rPr>
  </w:style>
  <w:style w:type="paragraph" w:customStyle="1" w:styleId="Odstavecseseznamem1">
    <w:name w:val="Odstavec se seznamem1"/>
    <w:basedOn w:val="Normln"/>
    <w:rsid w:val="00182316"/>
    <w:pPr>
      <w:suppressAutoHyphens w:val="0"/>
      <w:ind w:left="720"/>
      <w:contextualSpacing/>
    </w:pPr>
    <w:rPr>
      <w:sz w:val="24"/>
      <w:szCs w:val="24"/>
      <w:lang w:eastAsia="cs-CZ"/>
    </w:rPr>
  </w:style>
  <w:style w:type="paragraph" w:styleId="Zkladntext3">
    <w:name w:val="Body Text 3"/>
    <w:basedOn w:val="Normln"/>
    <w:link w:val="Zkladntext3Char"/>
    <w:rsid w:val="00182316"/>
    <w:pPr>
      <w:suppressAutoHyphens w:val="0"/>
      <w:spacing w:after="120"/>
    </w:pPr>
    <w:rPr>
      <w:sz w:val="16"/>
      <w:szCs w:val="16"/>
    </w:rPr>
  </w:style>
  <w:style w:type="character" w:customStyle="1" w:styleId="Zkladntext3Char">
    <w:name w:val="Základní text 3 Char"/>
    <w:basedOn w:val="Standardnpsmoodstavce"/>
    <w:link w:val="Zkladntext3"/>
    <w:rsid w:val="00182316"/>
    <w:rPr>
      <w:rFonts w:ascii="Times New Roman" w:eastAsia="Times New Roman" w:hAnsi="Times New Roman" w:cs="Times New Roman"/>
      <w:sz w:val="16"/>
      <w:szCs w:val="16"/>
    </w:rPr>
  </w:style>
  <w:style w:type="paragraph" w:styleId="Textpoznpodarou">
    <w:name w:val="footnote text"/>
    <w:basedOn w:val="Normln"/>
    <w:link w:val="TextpoznpodarouChar"/>
    <w:rsid w:val="00182316"/>
    <w:pPr>
      <w:suppressAutoHyphens w:val="0"/>
      <w:spacing w:after="200" w:line="276" w:lineRule="auto"/>
    </w:pPr>
  </w:style>
  <w:style w:type="character" w:customStyle="1" w:styleId="TextpoznpodarouChar">
    <w:name w:val="Text pozn. pod čarou Char"/>
    <w:basedOn w:val="Standardnpsmoodstavce"/>
    <w:link w:val="Textpoznpodarou"/>
    <w:rsid w:val="00182316"/>
    <w:rPr>
      <w:rFonts w:ascii="Tahoma" w:eastAsia="Times New Roman" w:hAnsi="Tahoma" w:cs="Times New Roman"/>
      <w:sz w:val="20"/>
      <w:szCs w:val="20"/>
    </w:rPr>
  </w:style>
  <w:style w:type="character" w:styleId="Znakapoznpodarou">
    <w:name w:val="footnote reference"/>
    <w:rsid w:val="00182316"/>
    <w:rPr>
      <w:vertAlign w:val="superscript"/>
    </w:rPr>
  </w:style>
  <w:style w:type="paragraph" w:styleId="Revize">
    <w:name w:val="Revision"/>
    <w:hidden/>
    <w:uiPriority w:val="99"/>
    <w:semiHidden/>
    <w:rsid w:val="00182316"/>
    <w:pPr>
      <w:spacing w:after="0" w:line="240" w:lineRule="auto"/>
    </w:pPr>
    <w:rPr>
      <w:rFonts w:ascii="Times New Roman" w:eastAsia="Times New Roman" w:hAnsi="Times New Roman" w:cs="Times New Roman"/>
      <w:sz w:val="24"/>
      <w:szCs w:val="24"/>
      <w:lang w:eastAsia="cs-CZ"/>
    </w:rPr>
  </w:style>
  <w:style w:type="paragraph" w:customStyle="1" w:styleId="Smlouva">
    <w:name w:val="Smlouva"/>
    <w:rsid w:val="00182316"/>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182316"/>
    <w:pPr>
      <w:tabs>
        <w:tab w:val="num" w:pos="510"/>
      </w:tabs>
      <w:spacing w:after="0" w:line="240" w:lineRule="auto"/>
      <w:ind w:left="510" w:hanging="510"/>
      <w:jc w:val="both"/>
      <w:outlineLvl w:val="1"/>
    </w:pPr>
    <w:rPr>
      <w:rFonts w:ascii="Times New Roman" w:eastAsia="Times New Roman" w:hAnsi="Times New Roman" w:cs="Times New Roman"/>
      <w:snapToGrid w:val="0"/>
      <w:color w:val="000000"/>
      <w:szCs w:val="20"/>
      <w:lang w:eastAsia="cs-CZ"/>
    </w:rPr>
  </w:style>
  <w:style w:type="paragraph" w:customStyle="1" w:styleId="Bodsmlouvy-211">
    <w:name w:val="Bod smlouvy - 2.1.1"/>
    <w:basedOn w:val="Bodsmlouvy-21"/>
    <w:rsid w:val="00182316"/>
    <w:pPr>
      <w:tabs>
        <w:tab w:val="clear" w:pos="51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182316"/>
    <w:pPr>
      <w:tabs>
        <w:tab w:val="clear" w:pos="1854"/>
        <w:tab w:val="num" w:pos="720"/>
      </w:tabs>
      <w:autoSpaceDE/>
      <w:autoSpaceDN/>
      <w:spacing w:before="600" w:after="360"/>
      <w:ind w:left="432" w:hanging="432"/>
    </w:pPr>
    <w:rPr>
      <w:rFonts w:ascii="Times New Roman" w:hAnsi="Times New Roman"/>
      <w:bCs/>
      <w:snapToGrid w:val="0"/>
      <w:color w:val="0000FF"/>
      <w:sz w:val="28"/>
    </w:rPr>
  </w:style>
  <w:style w:type="paragraph" w:customStyle="1" w:styleId="obsah">
    <w:name w:val="obsah"/>
    <w:basedOn w:val="Normln"/>
    <w:rsid w:val="00182316"/>
    <w:pPr>
      <w:numPr>
        <w:numId w:val="11"/>
      </w:numPr>
      <w:suppressAutoHyphens w:val="0"/>
    </w:pPr>
    <w:rPr>
      <w:snapToGrid w:val="0"/>
      <w:sz w:val="24"/>
      <w:lang w:val="fr-FR" w:eastAsia="en-US"/>
    </w:rPr>
  </w:style>
  <w:style w:type="character" w:styleId="Siln">
    <w:name w:val="Strong"/>
    <w:uiPriority w:val="22"/>
    <w:qFormat/>
    <w:rsid w:val="00182316"/>
    <w:rPr>
      <w:b/>
      <w:bCs/>
    </w:rPr>
  </w:style>
  <w:style w:type="character" w:customStyle="1" w:styleId="AAOdstavecChar">
    <w:name w:val="AA_Odstavec Char"/>
    <w:link w:val="AAOdstavec"/>
    <w:rsid w:val="00182316"/>
    <w:rPr>
      <w:rFonts w:ascii="Arial" w:eastAsia="Times New Roman" w:hAnsi="Arial" w:cs="Times New Roman"/>
      <w:sz w:val="20"/>
      <w:szCs w:val="20"/>
    </w:rPr>
  </w:style>
  <w:style w:type="paragraph" w:customStyle="1" w:styleId="Styl2">
    <w:name w:val="Styl2"/>
    <w:basedOn w:val="Normln"/>
    <w:link w:val="Styl2CharChar"/>
    <w:rsid w:val="00182316"/>
    <w:pPr>
      <w:numPr>
        <w:numId w:val="13"/>
      </w:numPr>
      <w:suppressAutoHyphens w:val="0"/>
      <w:spacing w:before="120"/>
      <w:jc w:val="both"/>
    </w:pPr>
    <w:rPr>
      <w:b/>
      <w:bCs/>
      <w:sz w:val="28"/>
      <w:szCs w:val="24"/>
    </w:rPr>
  </w:style>
  <w:style w:type="paragraph" w:customStyle="1" w:styleId="Styl3">
    <w:name w:val="Styl3"/>
    <w:basedOn w:val="Normln"/>
    <w:rsid w:val="00182316"/>
    <w:pPr>
      <w:numPr>
        <w:ilvl w:val="1"/>
        <w:numId w:val="13"/>
      </w:numPr>
      <w:suppressAutoHyphens w:val="0"/>
      <w:spacing w:before="120"/>
      <w:jc w:val="both"/>
    </w:pPr>
    <w:rPr>
      <w:b/>
      <w:bCs/>
      <w:sz w:val="24"/>
      <w:szCs w:val="24"/>
      <w:lang w:eastAsia="cs-CZ"/>
    </w:rPr>
  </w:style>
  <w:style w:type="character" w:customStyle="1" w:styleId="Styl2CharChar">
    <w:name w:val="Styl2 Char Char"/>
    <w:link w:val="Styl2"/>
    <w:locked/>
    <w:rsid w:val="00182316"/>
    <w:rPr>
      <w:rFonts w:ascii="Times New Roman" w:eastAsia="Times New Roman" w:hAnsi="Times New Roman" w:cs="Times New Roman"/>
      <w:b/>
      <w:bCs/>
      <w:sz w:val="28"/>
      <w:szCs w:val="24"/>
    </w:rPr>
  </w:style>
  <w:style w:type="paragraph" w:customStyle="1" w:styleId="ANadpis2">
    <w:name w:val="A_Nadpis2"/>
    <w:basedOn w:val="Normln"/>
    <w:rsid w:val="00182316"/>
    <w:pPr>
      <w:tabs>
        <w:tab w:val="left" w:pos="567"/>
      </w:tabs>
      <w:suppressAutoHyphens w:val="0"/>
      <w:overflowPunct w:val="0"/>
      <w:autoSpaceDE w:val="0"/>
      <w:autoSpaceDN w:val="0"/>
      <w:adjustRightInd w:val="0"/>
      <w:spacing w:before="120"/>
      <w:ind w:left="567" w:hanging="567"/>
      <w:jc w:val="both"/>
      <w:textAlignment w:val="baseline"/>
    </w:pPr>
    <w:rPr>
      <w:b/>
      <w:sz w:val="24"/>
      <w:lang w:eastAsia="cs-CZ"/>
    </w:rPr>
  </w:style>
  <w:style w:type="character" w:customStyle="1" w:styleId="BezmezerChar">
    <w:name w:val="Bez mezer Char"/>
    <w:basedOn w:val="Standardnpsmoodstavce"/>
    <w:link w:val="Bezmezer"/>
    <w:uiPriority w:val="1"/>
    <w:rsid w:val="00701A72"/>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rsid w:val="00701A72"/>
    <w:pPr>
      <w:spacing w:after="100"/>
    </w:pPr>
  </w:style>
  <w:style w:type="paragraph" w:styleId="Obsah2">
    <w:name w:val="toc 2"/>
    <w:basedOn w:val="Normln"/>
    <w:next w:val="Normln"/>
    <w:autoRedefine/>
    <w:uiPriority w:val="39"/>
    <w:unhideWhenUsed/>
    <w:rsid w:val="00701A72"/>
    <w:pPr>
      <w:spacing w:after="100"/>
      <w:ind w:left="200"/>
    </w:pPr>
  </w:style>
  <w:style w:type="paragraph" w:styleId="Nadpisobsahu">
    <w:name w:val="TOC Heading"/>
    <w:basedOn w:val="Nadpis1"/>
    <w:next w:val="Normln"/>
    <w:uiPriority w:val="39"/>
    <w:semiHidden/>
    <w:unhideWhenUsed/>
    <w:qFormat/>
    <w:rsid w:val="00701A72"/>
    <w:pPr>
      <w:keepLines/>
      <w:widowControl/>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cs-CZ"/>
    </w:rPr>
  </w:style>
  <w:style w:type="character" w:styleId="Zstupntext">
    <w:name w:val="Placeholder Text"/>
    <w:basedOn w:val="Standardnpsmoodstavce"/>
    <w:uiPriority w:val="99"/>
    <w:semiHidden/>
    <w:rsid w:val="0015792B"/>
    <w:rPr>
      <w:color w:val="808080"/>
    </w:rPr>
  </w:style>
  <w:style w:type="character" w:styleId="Sledovanodkaz">
    <w:name w:val="FollowedHyperlink"/>
    <w:basedOn w:val="Standardnpsmoodstavce"/>
    <w:uiPriority w:val="99"/>
    <w:semiHidden/>
    <w:unhideWhenUsed/>
    <w:rsid w:val="00EB4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90344">
      <w:bodyDiv w:val="1"/>
      <w:marLeft w:val="0"/>
      <w:marRight w:val="0"/>
      <w:marTop w:val="0"/>
      <w:marBottom w:val="0"/>
      <w:divBdr>
        <w:top w:val="none" w:sz="0" w:space="0" w:color="auto"/>
        <w:left w:val="none" w:sz="0" w:space="0" w:color="auto"/>
        <w:bottom w:val="none" w:sz="0" w:space="0" w:color="auto"/>
        <w:right w:val="none" w:sz="0" w:space="0" w:color="auto"/>
      </w:divBdr>
    </w:div>
    <w:div w:id="773131071">
      <w:bodyDiv w:val="1"/>
      <w:marLeft w:val="0"/>
      <w:marRight w:val="0"/>
      <w:marTop w:val="0"/>
      <w:marBottom w:val="0"/>
      <w:divBdr>
        <w:top w:val="none" w:sz="0" w:space="0" w:color="auto"/>
        <w:left w:val="none" w:sz="0" w:space="0" w:color="auto"/>
        <w:bottom w:val="none" w:sz="0" w:space="0" w:color="auto"/>
        <w:right w:val="none" w:sz="0" w:space="0" w:color="auto"/>
      </w:divBdr>
    </w:div>
    <w:div w:id="1054308023">
      <w:bodyDiv w:val="1"/>
      <w:marLeft w:val="0"/>
      <w:marRight w:val="0"/>
      <w:marTop w:val="0"/>
      <w:marBottom w:val="0"/>
      <w:divBdr>
        <w:top w:val="none" w:sz="0" w:space="0" w:color="auto"/>
        <w:left w:val="none" w:sz="0" w:space="0" w:color="auto"/>
        <w:bottom w:val="none" w:sz="0" w:space="0" w:color="auto"/>
        <w:right w:val="none" w:sz="0" w:space="0" w:color="auto"/>
      </w:divBdr>
    </w:div>
    <w:div w:id="1171407437">
      <w:bodyDiv w:val="1"/>
      <w:marLeft w:val="0"/>
      <w:marRight w:val="0"/>
      <w:marTop w:val="0"/>
      <w:marBottom w:val="0"/>
      <w:divBdr>
        <w:top w:val="none" w:sz="0" w:space="0" w:color="auto"/>
        <w:left w:val="none" w:sz="0" w:space="0" w:color="auto"/>
        <w:bottom w:val="none" w:sz="0" w:space="0" w:color="auto"/>
        <w:right w:val="none" w:sz="0" w:space="0" w:color="auto"/>
      </w:divBdr>
    </w:div>
    <w:div w:id="1423988350">
      <w:bodyDiv w:val="1"/>
      <w:marLeft w:val="0"/>
      <w:marRight w:val="0"/>
      <w:marTop w:val="0"/>
      <w:marBottom w:val="0"/>
      <w:divBdr>
        <w:top w:val="none" w:sz="0" w:space="0" w:color="auto"/>
        <w:left w:val="none" w:sz="0" w:space="0" w:color="auto"/>
        <w:bottom w:val="none" w:sz="0" w:space="0" w:color="auto"/>
        <w:right w:val="none" w:sz="0" w:space="0" w:color="auto"/>
      </w:divBdr>
    </w:div>
    <w:div w:id="17415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ADVOKÁTNÍ   KANCELÁŘJUDr. VLADIMÍR TÖGEL – advokát Organizační a právní servis zadávání veřejných zakázek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CC197A-58D3-444C-9960-9DB2E7E8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31</Pages>
  <Words>17640</Words>
  <Characters>104079</Characters>
  <Application>Microsoft Office Word</Application>
  <DocSecurity>0</DocSecurity>
  <Lines>867</Lines>
  <Paragraphs>242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Společnost pro obnovu památek úštěcka</Company>
  <LinksUpToDate>false</LinksUpToDate>
  <CharactersWithSpaces>121477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subject>„ZŠ Janského a ZŠ Kuncova – rekonstrukce hřišť“</dc:subject>
  <dc:creator>Miloslav Široký</dc:creator>
  <cp:lastModifiedBy>Miloslav Široký</cp:lastModifiedBy>
  <cp:revision>23</cp:revision>
  <cp:lastPrinted>2017-09-08T09:02:00Z</cp:lastPrinted>
  <dcterms:created xsi:type="dcterms:W3CDTF">2017-04-18T08:25:00Z</dcterms:created>
  <dcterms:modified xsi:type="dcterms:W3CDTF">2017-10-02T06:35:00Z</dcterms:modified>
</cp:coreProperties>
</file>